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705"/>
        <w:gridCol w:w="9516"/>
      </w:tblGrid>
      <w:tr w:rsidR="00275B3D" w:rsidRPr="00275B3D" w:rsidTr="002F7A56">
        <w:tc>
          <w:tcPr>
            <w:tcW w:w="4705" w:type="dxa"/>
            <w:shd w:val="clear" w:color="auto" w:fill="auto"/>
          </w:tcPr>
          <w:p w:rsidR="00A408B2" w:rsidRPr="00275B3D" w:rsidRDefault="00A408B2" w:rsidP="002F7A56">
            <w:pPr>
              <w:spacing w:before="0" w:after="0" w:line="240" w:lineRule="auto"/>
              <w:jc w:val="center"/>
              <w:rPr>
                <w:sz w:val="28"/>
                <w:szCs w:val="28"/>
                <w:lang w:val="fr-FR"/>
              </w:rPr>
            </w:pPr>
            <w:bookmarkStart w:id="0" w:name="_GoBack"/>
            <w:bookmarkEnd w:id="0"/>
            <w:r w:rsidRPr="00275B3D">
              <w:rPr>
                <w:sz w:val="28"/>
                <w:szCs w:val="28"/>
                <w:lang w:val="fr-FR"/>
              </w:rPr>
              <w:br w:type="page"/>
            </w:r>
            <w:r w:rsidRPr="00275B3D">
              <w:rPr>
                <w:sz w:val="28"/>
                <w:szCs w:val="28"/>
                <w:lang w:val="fr-FR"/>
              </w:rPr>
              <w:br w:type="page"/>
            </w:r>
            <w:r w:rsidRPr="00275B3D">
              <w:rPr>
                <w:sz w:val="28"/>
                <w:szCs w:val="28"/>
                <w:lang w:val="fr-FR"/>
              </w:rPr>
              <w:br w:type="page"/>
              <w:t>BỘ TƯ PHÁP</w:t>
            </w:r>
          </w:p>
          <w:p w:rsidR="00A408B2" w:rsidRPr="00275B3D" w:rsidRDefault="00A408B2" w:rsidP="002F7A56">
            <w:pPr>
              <w:spacing w:before="0" w:after="0" w:line="240" w:lineRule="auto"/>
              <w:jc w:val="center"/>
              <w:rPr>
                <w:b/>
                <w:sz w:val="28"/>
                <w:szCs w:val="28"/>
                <w:lang w:val="fr-FR"/>
              </w:rPr>
            </w:pPr>
            <w:r w:rsidRPr="00275B3D">
              <w:rPr>
                <w:b/>
                <w:sz w:val="28"/>
                <w:szCs w:val="28"/>
              </w:rPr>
              <w:t>VĂN PHÒNG</w:t>
            </w:r>
          </w:p>
          <w:p w:rsidR="00A408B2" w:rsidRPr="00275B3D" w:rsidRDefault="00A408B2" w:rsidP="002F7A56">
            <w:pPr>
              <w:spacing w:before="0" w:after="0"/>
              <w:rPr>
                <w:sz w:val="28"/>
                <w:szCs w:val="28"/>
                <w:lang w:val="fr-FR"/>
              </w:rPr>
            </w:pPr>
            <w:r w:rsidRPr="00275B3D">
              <w:rPr>
                <w:noProof/>
                <w:sz w:val="28"/>
                <w:szCs w:val="28"/>
              </w:rPr>
              <mc:AlternateContent>
                <mc:Choice Requires="wps">
                  <w:drawing>
                    <wp:anchor distT="0" distB="0" distL="114300" distR="114300" simplePos="0" relativeHeight="251659264" behindDoc="0" locked="0" layoutInCell="1" allowOverlap="1" wp14:anchorId="33426C2A" wp14:editId="163C582F">
                      <wp:simplePos x="0" y="0"/>
                      <wp:positionH relativeFrom="column">
                        <wp:posOffset>1071185</wp:posOffset>
                      </wp:positionH>
                      <wp:positionV relativeFrom="paragraph">
                        <wp:posOffset>-1222</wp:posOffset>
                      </wp:positionV>
                      <wp:extent cx="571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B3BE0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35pt,-.1pt" to="12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v8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dP2TSF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PMZ0JTZAAAABwEAAA8AAABkcnMvZG93bnJldi54bWxMjsFOwzAQRO9I&#10;/IO1SFyq1iGItgpxKgTkxoUC6nUbL0lEvE5jtw18Pdte4Pg0o5mXr0bXqQMNofVs4GaWgCKuvG25&#10;NvD+Vk6XoEJEtth5JgPfFGBVXF7kmFl/5Fc6rGOtZIRDhgaaGPtM61A15DDMfE8s2acfHEbBodZ2&#10;wKOMu06nSTLXDluWhwZ7emyo+lrvnYFQftCu/JlUk2RzW3tKd08vz2jM9dX4cA8q0hj/ynDSF3Uo&#10;xGnr92yD6oTny4VUDUxTUJKndyfenlkXuf7vX/wCAAD//wMAUEsBAi0AFAAGAAgAAAAhALaDOJL+&#10;AAAA4QEAABMAAAAAAAAAAAAAAAAAAAAAAFtDb250ZW50X1R5cGVzXS54bWxQSwECLQAUAAYACAAA&#10;ACEAOP0h/9YAAACUAQAACwAAAAAAAAAAAAAAAAAvAQAAX3JlbHMvLnJlbHNQSwECLQAUAAYACAAA&#10;ACEA+cwb/BwCAAA1BAAADgAAAAAAAAAAAAAAAAAuAgAAZHJzL2Uyb0RvYy54bWxQSwECLQAUAAYA&#10;CAAAACEA8xnQlNkAAAAHAQAADwAAAAAAAAAAAAAAAAB2BAAAZHJzL2Rvd25yZXYueG1sUEsFBgAA&#10;AAAEAAQA8wAAAHwFAAAAAA==&#10;"/>
                  </w:pict>
                </mc:Fallback>
              </mc:AlternateContent>
            </w:r>
          </w:p>
          <w:p w:rsidR="00A408B2" w:rsidRPr="00275B3D" w:rsidRDefault="00A408B2" w:rsidP="002F7A56">
            <w:pPr>
              <w:spacing w:before="0" w:after="0"/>
              <w:jc w:val="center"/>
              <w:rPr>
                <w:sz w:val="28"/>
                <w:szCs w:val="28"/>
                <w:lang w:val="fr-FR"/>
              </w:rPr>
            </w:pPr>
          </w:p>
        </w:tc>
        <w:tc>
          <w:tcPr>
            <w:tcW w:w="9516" w:type="dxa"/>
            <w:shd w:val="clear" w:color="auto" w:fill="auto"/>
          </w:tcPr>
          <w:p w:rsidR="00A408B2" w:rsidRPr="00275B3D" w:rsidRDefault="00A408B2" w:rsidP="002F7A56">
            <w:pPr>
              <w:spacing w:before="0" w:after="0" w:line="240" w:lineRule="auto"/>
              <w:jc w:val="center"/>
              <w:rPr>
                <w:b/>
                <w:sz w:val="28"/>
                <w:szCs w:val="28"/>
                <w:lang w:val="fr-FR"/>
              </w:rPr>
            </w:pPr>
            <w:r w:rsidRPr="00275B3D">
              <w:rPr>
                <w:b/>
                <w:sz w:val="28"/>
                <w:szCs w:val="28"/>
                <w:lang w:val="fr-FR"/>
              </w:rPr>
              <w:t>CỘNG HOÀ XÃ HỘI CHỦ NGHĨA VIỆT NAM</w:t>
            </w:r>
          </w:p>
          <w:p w:rsidR="00A408B2" w:rsidRPr="00275B3D" w:rsidRDefault="00A408B2" w:rsidP="002F7A56">
            <w:pPr>
              <w:spacing w:before="0" w:after="0" w:line="240" w:lineRule="auto"/>
              <w:jc w:val="center"/>
              <w:rPr>
                <w:b/>
                <w:sz w:val="28"/>
                <w:szCs w:val="28"/>
                <w:lang w:val="fr-FR"/>
              </w:rPr>
            </w:pPr>
            <w:r w:rsidRPr="00275B3D">
              <w:rPr>
                <w:b/>
                <w:sz w:val="28"/>
                <w:szCs w:val="28"/>
                <w:lang w:val="fr-FR"/>
              </w:rPr>
              <w:t>Độc lập - Tự do - Hạnh phúc</w:t>
            </w:r>
          </w:p>
          <w:p w:rsidR="00A408B2" w:rsidRPr="00275B3D" w:rsidRDefault="00A408B2" w:rsidP="002F7A56">
            <w:pPr>
              <w:spacing w:before="0" w:after="0" w:line="240" w:lineRule="auto"/>
              <w:jc w:val="center"/>
              <w:rPr>
                <w:b/>
                <w:sz w:val="28"/>
                <w:szCs w:val="28"/>
                <w:lang w:val="fr-FR"/>
              </w:rPr>
            </w:pPr>
            <w:r w:rsidRPr="00275B3D">
              <w:rPr>
                <w:noProof/>
                <w:sz w:val="28"/>
                <w:szCs w:val="28"/>
              </w:rPr>
              <mc:AlternateContent>
                <mc:Choice Requires="wps">
                  <w:drawing>
                    <wp:anchor distT="0" distB="0" distL="114300" distR="114300" simplePos="0" relativeHeight="251660288" behindDoc="0" locked="0" layoutInCell="1" allowOverlap="1" wp14:anchorId="240FBD25" wp14:editId="0AD80584">
                      <wp:simplePos x="0" y="0"/>
                      <wp:positionH relativeFrom="column">
                        <wp:posOffset>1840865</wp:posOffset>
                      </wp:positionH>
                      <wp:positionV relativeFrom="paragraph">
                        <wp:posOffset>19875</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26416E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5pt,1.55pt" to="306.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BMBuYg2wAAAAcBAAAPAAAAZHJzL2Rvd25yZXYueG1sTI49T8NAEER7&#10;JP7DaZFoouT8IUWJ43OEAHc0JCDajb3YFr49x3dJDL+ehQbKpxnNvHw72V6dafSdYwPxIgJFXLm6&#10;48bAy76cr0D5gFxj75gMfJKHbXF9lWNWuws/03kXGiUj7DM00IYwZFr7qiWLfuEGYsne3WgxCI6N&#10;rke8yLjtdRJFS22xY3locaD7lqqP3cka8OUrHcuvWTWL3tLGUXJ8eHpEY25vprsNqEBT+CvDj76o&#10;QyFOB3fi2qveQLJar6VqII1BSb6MU+HDL+si1//9i28AAAD//wMAUEsBAi0AFAAGAAgAAAAhALaD&#10;OJL+AAAA4QEAABMAAAAAAAAAAAAAAAAAAAAAAFtDb250ZW50X1R5cGVzXS54bWxQSwECLQAUAAYA&#10;CAAAACEAOP0h/9YAAACUAQAACwAAAAAAAAAAAAAAAAAvAQAAX3JlbHMvLnJlbHNQSwECLQAUAAYA&#10;CAAAACEAl1oqrR0CAAA2BAAADgAAAAAAAAAAAAAAAAAuAgAAZHJzL2Uyb0RvYy54bWxQSwECLQAU&#10;AAYACAAAACEATAbmINsAAAAHAQAADwAAAAAAAAAAAAAAAAB3BAAAZHJzL2Rvd25yZXYueG1sUEsF&#10;BgAAAAAEAAQA8wAAAH8FAAAAAA==&#10;"/>
                  </w:pict>
                </mc:Fallback>
              </mc:AlternateContent>
            </w:r>
          </w:p>
          <w:p w:rsidR="00A408B2" w:rsidRPr="00275B3D" w:rsidRDefault="00A408B2" w:rsidP="00E72FBA">
            <w:pPr>
              <w:spacing w:before="0" w:after="0"/>
              <w:jc w:val="center"/>
              <w:rPr>
                <w:b/>
                <w:sz w:val="28"/>
                <w:szCs w:val="28"/>
                <w:lang w:val="fr-FR"/>
              </w:rPr>
            </w:pPr>
            <w:r w:rsidRPr="00275B3D">
              <w:rPr>
                <w:i/>
                <w:sz w:val="28"/>
                <w:szCs w:val="28"/>
                <w:lang w:val="fr-FR"/>
              </w:rPr>
              <w:t xml:space="preserve">Hà Nội, ngày </w:t>
            </w:r>
            <w:r w:rsidR="00E72FBA">
              <w:rPr>
                <w:i/>
                <w:sz w:val="28"/>
                <w:szCs w:val="28"/>
              </w:rPr>
              <w:t>05</w:t>
            </w:r>
            <w:r w:rsidRPr="00275B3D">
              <w:rPr>
                <w:i/>
                <w:sz w:val="28"/>
                <w:szCs w:val="28"/>
                <w:lang w:val="fr-FR"/>
              </w:rPr>
              <w:t xml:space="preserve"> tháng</w:t>
            </w:r>
            <w:r w:rsidR="00E72FBA">
              <w:rPr>
                <w:i/>
                <w:sz w:val="28"/>
                <w:szCs w:val="28"/>
                <w:lang w:val="fr-FR"/>
              </w:rPr>
              <w:t xml:space="preserve"> 5</w:t>
            </w:r>
            <w:r w:rsidRPr="00275B3D">
              <w:rPr>
                <w:i/>
                <w:sz w:val="28"/>
                <w:szCs w:val="28"/>
                <w:lang w:val="fr-FR"/>
              </w:rPr>
              <w:t xml:space="preserve"> năm 2025</w:t>
            </w:r>
          </w:p>
        </w:tc>
      </w:tr>
    </w:tbl>
    <w:p w:rsidR="00A408B2" w:rsidRPr="00275B3D" w:rsidRDefault="00A408B2" w:rsidP="00A408B2">
      <w:pPr>
        <w:spacing w:before="0" w:after="0" w:line="240" w:lineRule="auto"/>
        <w:jc w:val="center"/>
        <w:rPr>
          <w:b/>
          <w:sz w:val="28"/>
          <w:szCs w:val="28"/>
          <w:lang w:val="fr-FR"/>
        </w:rPr>
      </w:pPr>
      <w:r w:rsidRPr="00275B3D">
        <w:rPr>
          <w:b/>
          <w:sz w:val="28"/>
          <w:szCs w:val="28"/>
          <w:lang w:val="fr-FR"/>
        </w:rPr>
        <w:t xml:space="preserve">BẢN TỔNG HỢP </w:t>
      </w:r>
    </w:p>
    <w:p w:rsidR="008C31EE" w:rsidRDefault="00A408B2" w:rsidP="00A408B2">
      <w:pPr>
        <w:spacing w:before="0" w:after="0" w:line="240" w:lineRule="auto"/>
        <w:jc w:val="center"/>
        <w:rPr>
          <w:b/>
          <w:sz w:val="28"/>
          <w:szCs w:val="28"/>
          <w:lang w:val="fr-FR"/>
        </w:rPr>
      </w:pPr>
      <w:r w:rsidRPr="00275B3D">
        <w:rPr>
          <w:b/>
          <w:sz w:val="28"/>
          <w:szCs w:val="28"/>
          <w:lang w:val="fr-FR"/>
        </w:rPr>
        <w:t xml:space="preserve">Tiếp thu, giải trình </w:t>
      </w:r>
      <w:r w:rsidR="008C31EE">
        <w:rPr>
          <w:b/>
          <w:sz w:val="28"/>
          <w:szCs w:val="28"/>
          <w:lang w:val="fr-FR"/>
        </w:rPr>
        <w:t xml:space="preserve">ý kiến góp ý của Bộ Nội vụ </w:t>
      </w:r>
      <w:r w:rsidR="00EA360E">
        <w:rPr>
          <w:b/>
          <w:sz w:val="28"/>
          <w:szCs w:val="28"/>
          <w:lang w:val="fr-FR"/>
        </w:rPr>
        <w:t>đối với dự thảo 3</w:t>
      </w:r>
      <w:r w:rsidRPr="00275B3D">
        <w:rPr>
          <w:b/>
          <w:sz w:val="28"/>
          <w:szCs w:val="28"/>
          <w:lang w:val="fr-FR"/>
        </w:rPr>
        <w:t xml:space="preserve"> Thông tư quy định </w:t>
      </w:r>
    </w:p>
    <w:p w:rsidR="00A408B2" w:rsidRPr="00275B3D" w:rsidRDefault="00A408B2" w:rsidP="008C31EE">
      <w:pPr>
        <w:spacing w:before="0" w:after="0" w:line="240" w:lineRule="auto"/>
        <w:jc w:val="center"/>
        <w:rPr>
          <w:b/>
          <w:sz w:val="28"/>
          <w:szCs w:val="28"/>
          <w:lang w:val="fr-FR"/>
        </w:rPr>
      </w:pPr>
      <w:r w:rsidRPr="00275B3D">
        <w:rPr>
          <w:b/>
          <w:sz w:val="28"/>
          <w:szCs w:val="28"/>
          <w:lang w:val="fr-FR"/>
        </w:rPr>
        <w:t xml:space="preserve">thời hạn lưu trữ hồ sơ, tài liệu ngành Tư pháp </w:t>
      </w:r>
    </w:p>
    <w:p w:rsidR="00A408B2" w:rsidRPr="00275B3D" w:rsidRDefault="00A408B2" w:rsidP="00A408B2">
      <w:pPr>
        <w:spacing w:before="0" w:after="0" w:line="240" w:lineRule="auto"/>
        <w:jc w:val="center"/>
        <w:rPr>
          <w:b/>
          <w:sz w:val="28"/>
          <w:szCs w:val="28"/>
          <w:lang w:val="fr-FR"/>
        </w:rPr>
      </w:pPr>
      <w:r w:rsidRPr="00275B3D">
        <w:rPr>
          <w:bCs/>
          <w:i/>
          <w:sz w:val="28"/>
          <w:szCs w:val="28"/>
        </w:rPr>
        <w:t>(Kèm theo Tờ tr</w:t>
      </w:r>
      <w:r w:rsidR="00E72FBA">
        <w:rPr>
          <w:bCs/>
          <w:i/>
          <w:sz w:val="28"/>
          <w:szCs w:val="28"/>
        </w:rPr>
        <w:t>ình số        /TTr-VP ngày    /5</w:t>
      </w:r>
      <w:r w:rsidRPr="00275B3D">
        <w:rPr>
          <w:bCs/>
          <w:i/>
          <w:sz w:val="28"/>
          <w:szCs w:val="28"/>
        </w:rPr>
        <w:t>/2025 của Văn phòng Bộ</w:t>
      </w:r>
      <w:r w:rsidRPr="00275B3D">
        <w:rPr>
          <w:i/>
          <w:sz w:val="28"/>
          <w:szCs w:val="28"/>
          <w:lang w:val="fr-FR"/>
        </w:rPr>
        <w:t>)</w:t>
      </w:r>
      <w:r w:rsidRPr="00275B3D">
        <w:rPr>
          <w:b/>
          <w:sz w:val="28"/>
          <w:szCs w:val="28"/>
          <w:lang w:val="fr-FR"/>
        </w:rPr>
        <w:t xml:space="preserve"> </w:t>
      </w:r>
    </w:p>
    <w:p w:rsidR="00A408B2" w:rsidRPr="00275B3D" w:rsidRDefault="00A408B2" w:rsidP="00A408B2">
      <w:pPr>
        <w:spacing w:before="0" w:after="0" w:line="240" w:lineRule="auto"/>
        <w:jc w:val="center"/>
        <w:rPr>
          <w:b/>
          <w:sz w:val="28"/>
          <w:szCs w:val="28"/>
          <w:lang w:val="fr-FR"/>
        </w:rPr>
      </w:pPr>
    </w:p>
    <w:p w:rsidR="00A408B2" w:rsidRPr="00275B3D" w:rsidRDefault="00A408B2" w:rsidP="00A408B2">
      <w:pPr>
        <w:spacing w:line="240" w:lineRule="auto"/>
        <w:rPr>
          <w:sz w:val="28"/>
          <w:szCs w:val="28"/>
        </w:rPr>
      </w:pPr>
      <w:r w:rsidRPr="00275B3D">
        <w:rPr>
          <w:b/>
          <w:sz w:val="28"/>
          <w:szCs w:val="28"/>
          <w:lang w:val="fr-FR"/>
        </w:rPr>
        <w:tab/>
      </w:r>
      <w:r w:rsidRPr="00275B3D">
        <w:rPr>
          <w:sz w:val="28"/>
          <w:szCs w:val="28"/>
          <w:lang w:val="fr-FR"/>
        </w:rPr>
        <w:t>Ngày 05/3/2025, trên cơ sở hoàn thiện dự thảo Thông tư quy định thời hạn lưu trữ hồ sơ, tài liệu ngành Tư pháp (sau đây gọi là dự thảo Thông tư),</w:t>
      </w:r>
      <w:r w:rsidRPr="00275B3D">
        <w:rPr>
          <w:b/>
          <w:sz w:val="28"/>
          <w:szCs w:val="28"/>
          <w:lang w:val="fr-FR"/>
        </w:rPr>
        <w:t xml:space="preserve"> </w:t>
      </w:r>
      <w:r w:rsidRPr="00275B3D">
        <w:rPr>
          <w:sz w:val="28"/>
          <w:szCs w:val="28"/>
        </w:rPr>
        <w:t>Bộ Tư pháp có Công văn số 1217/BTP-VP gửi Bộ Nội vụ về việc cho ý kiến đối với hồ sơ xây dựng dự thảo Thông tư.</w:t>
      </w:r>
    </w:p>
    <w:p w:rsidR="00A800D1" w:rsidRPr="00275B3D" w:rsidRDefault="00A408B2" w:rsidP="00A408B2">
      <w:pPr>
        <w:spacing w:line="240" w:lineRule="auto"/>
        <w:ind w:firstLine="709"/>
        <w:rPr>
          <w:sz w:val="28"/>
          <w:szCs w:val="28"/>
        </w:rPr>
      </w:pPr>
      <w:r w:rsidRPr="00275B3D">
        <w:rPr>
          <w:sz w:val="28"/>
          <w:szCs w:val="28"/>
        </w:rPr>
        <w:t>Ngày 26/3/2025, Bộ Nội vụ</w:t>
      </w:r>
      <w:r w:rsidRPr="00275B3D" w:rsidDel="00FE251A">
        <w:rPr>
          <w:sz w:val="28"/>
          <w:szCs w:val="28"/>
        </w:rPr>
        <w:t xml:space="preserve"> </w:t>
      </w:r>
      <w:r w:rsidRPr="00275B3D">
        <w:rPr>
          <w:sz w:val="28"/>
          <w:szCs w:val="28"/>
        </w:rPr>
        <w:t>có Công văn số 673/BNV-CVT&amp;LTNN cho ý kiến đối với dự thảo Thông tư</w:t>
      </w:r>
      <w:r w:rsidR="00A800D1" w:rsidRPr="00275B3D">
        <w:rPr>
          <w:sz w:val="28"/>
          <w:szCs w:val="28"/>
        </w:rPr>
        <w:t>. Trong đó, Bộ Nội vụ cơ bản nhất trí với nội dung dự thảo Tờ trình và dự thảo Thông tư của Bộ Tư pháp. Bên cạnh đó, Bộ Nội vụ có một số ý kiến đề nghị Bộ Tư pháp rà soát, xem xét.</w:t>
      </w:r>
    </w:p>
    <w:p w:rsidR="00A408B2" w:rsidRPr="00275B3D" w:rsidRDefault="00A408B2" w:rsidP="00A408B2">
      <w:pPr>
        <w:spacing w:line="240" w:lineRule="auto"/>
        <w:ind w:firstLine="709"/>
        <w:rPr>
          <w:sz w:val="28"/>
          <w:szCs w:val="28"/>
        </w:rPr>
      </w:pPr>
      <w:r w:rsidRPr="00275B3D">
        <w:rPr>
          <w:sz w:val="28"/>
          <w:szCs w:val="28"/>
        </w:rPr>
        <w:t xml:space="preserve">Thực hiện chỉ đạo của Lãnh đạo Bộ, Văn </w:t>
      </w:r>
      <w:r w:rsidR="00B96192">
        <w:rPr>
          <w:sz w:val="28"/>
          <w:szCs w:val="28"/>
        </w:rPr>
        <w:t>p</w:t>
      </w:r>
      <w:r w:rsidRPr="00275B3D">
        <w:rPr>
          <w:sz w:val="28"/>
          <w:szCs w:val="28"/>
        </w:rPr>
        <w:t xml:space="preserve">hòng Bộ đã phối hợp với các đơn vị thuộc Bộ rà soát, nghiên cứu góp ý và tiếp thu, giải trình </w:t>
      </w:r>
      <w:r w:rsidRPr="00275B3D">
        <w:rPr>
          <w:sz w:val="28"/>
          <w:szCs w:val="28"/>
          <w:lang w:val="fr-FR"/>
        </w:rPr>
        <w:t>như sau:</w:t>
      </w:r>
    </w:p>
    <w:tbl>
      <w:tblPr>
        <w:tblW w:w="153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642"/>
        <w:gridCol w:w="6572"/>
      </w:tblGrid>
      <w:tr w:rsidR="00275B3D" w:rsidRPr="00275B3D" w:rsidTr="000C1010">
        <w:trPr>
          <w:tblHeader/>
        </w:trPr>
        <w:tc>
          <w:tcPr>
            <w:tcW w:w="6096" w:type="dxa"/>
            <w:shd w:val="clear" w:color="auto" w:fill="D9D9D9" w:themeFill="background1" w:themeFillShade="D9"/>
            <w:vAlign w:val="center"/>
          </w:tcPr>
          <w:p w:rsidR="00A408B2" w:rsidRPr="00275B3D" w:rsidRDefault="00A408B2" w:rsidP="009B64D1">
            <w:pPr>
              <w:spacing w:line="264" w:lineRule="auto"/>
              <w:jc w:val="center"/>
              <w:rPr>
                <w:b/>
                <w:sz w:val="26"/>
                <w:szCs w:val="26"/>
              </w:rPr>
            </w:pPr>
            <w:r w:rsidRPr="00275B3D">
              <w:rPr>
                <w:b/>
                <w:sz w:val="26"/>
                <w:szCs w:val="26"/>
              </w:rPr>
              <w:t>NỘI DUNG GÓP Ý</w:t>
            </w:r>
          </w:p>
        </w:tc>
        <w:tc>
          <w:tcPr>
            <w:tcW w:w="2642" w:type="dxa"/>
            <w:shd w:val="clear" w:color="auto" w:fill="D9D9D9" w:themeFill="background1" w:themeFillShade="D9"/>
            <w:vAlign w:val="center"/>
          </w:tcPr>
          <w:p w:rsidR="00A408B2" w:rsidRPr="00275B3D" w:rsidRDefault="00A408B2" w:rsidP="009B64D1">
            <w:pPr>
              <w:spacing w:line="264" w:lineRule="auto"/>
              <w:jc w:val="center"/>
              <w:rPr>
                <w:b/>
                <w:sz w:val="26"/>
                <w:szCs w:val="26"/>
              </w:rPr>
            </w:pPr>
            <w:r w:rsidRPr="00275B3D">
              <w:rPr>
                <w:b/>
                <w:sz w:val="26"/>
                <w:szCs w:val="26"/>
              </w:rPr>
              <w:t>TIẾP THU/KHÔNG TIẾP THU</w:t>
            </w:r>
          </w:p>
        </w:tc>
        <w:tc>
          <w:tcPr>
            <w:tcW w:w="6572" w:type="dxa"/>
            <w:shd w:val="clear" w:color="auto" w:fill="D9D9D9" w:themeFill="background1" w:themeFillShade="D9"/>
            <w:vAlign w:val="center"/>
          </w:tcPr>
          <w:p w:rsidR="00A408B2" w:rsidRPr="00275B3D" w:rsidRDefault="00A408B2" w:rsidP="009B64D1">
            <w:pPr>
              <w:spacing w:line="264" w:lineRule="auto"/>
              <w:jc w:val="center"/>
              <w:rPr>
                <w:b/>
                <w:sz w:val="26"/>
                <w:szCs w:val="26"/>
              </w:rPr>
            </w:pPr>
            <w:r w:rsidRPr="00275B3D">
              <w:rPr>
                <w:b/>
                <w:sz w:val="26"/>
                <w:szCs w:val="26"/>
              </w:rPr>
              <w:t>GIẢI TRÌNH</w:t>
            </w:r>
          </w:p>
        </w:tc>
      </w:tr>
      <w:tr w:rsidR="00275B3D" w:rsidRPr="00275B3D" w:rsidTr="000C1010">
        <w:trPr>
          <w:trHeight w:val="356"/>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b/>
                <w:sz w:val="26"/>
                <w:szCs w:val="26"/>
              </w:rPr>
              <w:t>1. Đề nghị rà</w:t>
            </w:r>
            <w:r w:rsidRPr="00275B3D">
              <w:rPr>
                <w:b/>
                <w:sz w:val="26"/>
                <w:szCs w:val="26"/>
                <w:lang w:val="vi-VN"/>
              </w:rPr>
              <w:t xml:space="preserve"> soát, bổ sung hai </w:t>
            </w:r>
            <w:r w:rsidRPr="00275B3D">
              <w:rPr>
                <w:b/>
                <w:sz w:val="26"/>
                <w:szCs w:val="26"/>
              </w:rPr>
              <w:t>lĩnh vực còn thiếu trong chức năng, nhiệm vụ của ngành Tư pháp:</w:t>
            </w:r>
          </w:p>
        </w:tc>
        <w:tc>
          <w:tcPr>
            <w:tcW w:w="2642" w:type="dxa"/>
            <w:shd w:val="clear" w:color="auto" w:fill="auto"/>
            <w:vAlign w:val="center"/>
          </w:tcPr>
          <w:p w:rsidR="00A408B2" w:rsidRPr="00275B3D" w:rsidRDefault="00A408B2" w:rsidP="00B9125F">
            <w:pPr>
              <w:spacing w:before="80" w:after="80" w:line="240" w:lineRule="auto"/>
              <w:rPr>
                <w:sz w:val="26"/>
                <w:szCs w:val="26"/>
              </w:rPr>
            </w:pPr>
          </w:p>
        </w:tc>
        <w:tc>
          <w:tcPr>
            <w:tcW w:w="6572" w:type="dxa"/>
            <w:shd w:val="clear" w:color="auto" w:fill="auto"/>
            <w:vAlign w:val="center"/>
          </w:tcPr>
          <w:p w:rsidR="00A408B2" w:rsidRPr="00275B3D" w:rsidRDefault="00A408B2" w:rsidP="00B9125F">
            <w:pPr>
              <w:spacing w:before="80" w:after="80" w:line="240" w:lineRule="auto"/>
              <w:rPr>
                <w:sz w:val="26"/>
                <w:szCs w:val="26"/>
              </w:rPr>
            </w:pPr>
          </w:p>
        </w:tc>
      </w:tr>
      <w:tr w:rsidR="00275B3D" w:rsidRPr="00275B3D" w:rsidTr="000C1010">
        <w:trPr>
          <w:trHeight w:val="356"/>
        </w:trPr>
        <w:tc>
          <w:tcPr>
            <w:tcW w:w="6096" w:type="dxa"/>
            <w:shd w:val="clear" w:color="auto" w:fill="auto"/>
            <w:vAlign w:val="center"/>
          </w:tcPr>
          <w:p w:rsidR="004A414B" w:rsidRPr="00275B3D" w:rsidRDefault="004A414B" w:rsidP="00B9125F">
            <w:pPr>
              <w:spacing w:before="80" w:after="80" w:line="240" w:lineRule="auto"/>
              <w:rPr>
                <w:b/>
                <w:sz w:val="26"/>
                <w:szCs w:val="26"/>
              </w:rPr>
            </w:pPr>
            <w:r w:rsidRPr="00275B3D">
              <w:rPr>
                <w:b/>
                <w:sz w:val="26"/>
                <w:szCs w:val="26"/>
              </w:rPr>
              <w:t xml:space="preserve">Lĩnh vực tiếp cận thông tin, gồm các hồ sơ: </w:t>
            </w:r>
            <w:r w:rsidRPr="00275B3D">
              <w:rPr>
                <w:sz w:val="26"/>
                <w:szCs w:val="26"/>
              </w:rPr>
              <w:t>Hồ sơ đề nghị cung cấp, cung cấp, tiếp nhận và xử lý thông tin; hồ sơ quản lý khoản chi phí cung cấp thông tin</w:t>
            </w:r>
            <w:r w:rsidR="004638D9">
              <w:rPr>
                <w:sz w:val="26"/>
                <w:szCs w:val="26"/>
              </w:rPr>
              <w:t>.</w:t>
            </w:r>
          </w:p>
          <w:p w:rsidR="004A414B" w:rsidRPr="00275B3D" w:rsidRDefault="004A414B" w:rsidP="00B9125F">
            <w:pPr>
              <w:spacing w:before="80" w:after="80" w:line="240" w:lineRule="auto"/>
              <w:rPr>
                <w:b/>
                <w:sz w:val="26"/>
                <w:szCs w:val="26"/>
              </w:rPr>
            </w:pPr>
          </w:p>
        </w:tc>
        <w:tc>
          <w:tcPr>
            <w:tcW w:w="2642" w:type="dxa"/>
            <w:shd w:val="clear" w:color="auto" w:fill="auto"/>
            <w:vAlign w:val="center"/>
          </w:tcPr>
          <w:p w:rsidR="004A414B" w:rsidRPr="00275B3D" w:rsidRDefault="001D2B7A" w:rsidP="00B9125F">
            <w:pPr>
              <w:spacing w:before="80" w:after="80" w:line="240" w:lineRule="auto"/>
              <w:jc w:val="center"/>
              <w:rPr>
                <w:sz w:val="26"/>
                <w:szCs w:val="26"/>
              </w:rPr>
            </w:pPr>
            <w:r w:rsidRPr="00275B3D">
              <w:rPr>
                <w:sz w:val="26"/>
                <w:szCs w:val="26"/>
              </w:rPr>
              <w:t>Không tiếp thu</w:t>
            </w:r>
          </w:p>
        </w:tc>
        <w:tc>
          <w:tcPr>
            <w:tcW w:w="6572" w:type="dxa"/>
            <w:shd w:val="clear" w:color="auto" w:fill="auto"/>
            <w:vAlign w:val="center"/>
          </w:tcPr>
          <w:p w:rsidR="004075E7" w:rsidRPr="00BA47D5" w:rsidRDefault="004075E7" w:rsidP="00B9125F">
            <w:pPr>
              <w:spacing w:before="80" w:after="80" w:line="240" w:lineRule="auto"/>
              <w:rPr>
                <w:b/>
                <w:color w:val="000000" w:themeColor="text1"/>
                <w:sz w:val="26"/>
                <w:szCs w:val="28"/>
              </w:rPr>
            </w:pPr>
            <w:r w:rsidRPr="00BA47D5">
              <w:rPr>
                <w:b/>
                <w:color w:val="000000" w:themeColor="text1"/>
                <w:sz w:val="26"/>
                <w:szCs w:val="28"/>
              </w:rPr>
              <w:t>1. Về bổ sung hồ sơ đề nghị cung cấp, tiếp nhận và xử lý thông tin</w:t>
            </w:r>
          </w:p>
          <w:p w:rsidR="004075E7" w:rsidRPr="00006FDC" w:rsidRDefault="004075E7" w:rsidP="00B9125F">
            <w:pPr>
              <w:pStyle w:val="NormalWeb"/>
              <w:shd w:val="clear" w:color="auto" w:fill="FFFFFF"/>
              <w:spacing w:before="80" w:beforeAutospacing="0" w:after="80" w:afterAutospacing="0"/>
              <w:jc w:val="both"/>
              <w:rPr>
                <w:color w:val="000000" w:themeColor="text1"/>
                <w:sz w:val="26"/>
                <w:szCs w:val="28"/>
              </w:rPr>
            </w:pPr>
            <w:r w:rsidRPr="00006FDC">
              <w:rPr>
                <w:color w:val="000000" w:themeColor="text1"/>
                <w:sz w:val="26"/>
                <w:szCs w:val="28"/>
              </w:rPr>
              <w:t xml:space="preserve"> Liên quan hồ sơ</w:t>
            </w:r>
            <w:r w:rsidR="002C754B" w:rsidRPr="00006FDC">
              <w:rPr>
                <w:color w:val="000000" w:themeColor="text1"/>
                <w:sz w:val="26"/>
                <w:szCs w:val="28"/>
              </w:rPr>
              <w:t xml:space="preserve"> đề</w:t>
            </w:r>
            <w:r w:rsidRPr="00006FDC">
              <w:rPr>
                <w:color w:val="000000" w:themeColor="text1"/>
                <w:sz w:val="26"/>
                <w:szCs w:val="28"/>
              </w:rPr>
              <w:t xml:space="preserve"> nghị cung cấp, tiếp nhận và xử lý thông tin: </w:t>
            </w:r>
            <w:r w:rsidRPr="00006FDC">
              <w:rPr>
                <w:color w:val="000000" w:themeColor="text1"/>
                <w:sz w:val="26"/>
                <w:szCs w:val="28"/>
                <w:shd w:val="clear" w:color="auto" w:fill="FFFFFF"/>
              </w:rPr>
              <w:t xml:space="preserve">Luật Tiếp cận thông tin chỉ quy định </w:t>
            </w:r>
            <w:r w:rsidRPr="00006FDC">
              <w:rPr>
                <w:i/>
                <w:color w:val="000000" w:themeColor="text1"/>
                <w:sz w:val="26"/>
                <w:szCs w:val="28"/>
                <w:shd w:val="clear" w:color="auto" w:fill="FFFFFF"/>
              </w:rPr>
              <w:t xml:space="preserve">“Cơ quan nhà </w:t>
            </w:r>
            <w:r w:rsidRPr="00006FDC">
              <w:rPr>
                <w:i/>
                <w:color w:val="000000" w:themeColor="text1"/>
                <w:sz w:val="26"/>
                <w:szCs w:val="28"/>
                <w:shd w:val="clear" w:color="auto" w:fill="FFFFFF"/>
              </w:rPr>
              <w:lastRenderedPageBreak/>
              <w:t>nước có trách nhiệm tiếp nhận yêu cầu cung cấp thông tin và vào Sổ theo dõi cung cấp thông tin theo yêu cầu”</w:t>
            </w:r>
            <w:r w:rsidRPr="00006FDC">
              <w:rPr>
                <w:color w:val="000000" w:themeColor="text1"/>
                <w:sz w:val="26"/>
                <w:szCs w:val="28"/>
                <w:shd w:val="clear" w:color="auto" w:fill="FFFFFF"/>
              </w:rPr>
              <w:t>(</w:t>
            </w:r>
            <w:r w:rsidRPr="00006FDC">
              <w:rPr>
                <w:color w:val="000000" w:themeColor="text1"/>
                <w:sz w:val="26"/>
                <w:szCs w:val="28"/>
              </w:rPr>
              <w:t>Khoản 1 Điều 26)</w:t>
            </w:r>
            <w:r w:rsidRPr="00006FDC">
              <w:rPr>
                <w:color w:val="000000" w:themeColor="text1"/>
                <w:sz w:val="26"/>
                <w:szCs w:val="28"/>
                <w:shd w:val="clear" w:color="auto" w:fill="FFFFFF"/>
              </w:rPr>
              <w:t xml:space="preserve">, trong đó, Sổ theo dõi gồm các nội dung: tên, địa chỉ người yêu cầu cung cấp thông tin, văn bản đề nghị cung cấp, chi phí cung cấp...; đồng thời, quy định các hình thức cung cấp thông tin khác nhau, như: (i) trực tiếp tại trụ sở cơ quan thông qua việc </w:t>
            </w:r>
            <w:r w:rsidRPr="00006FDC">
              <w:rPr>
                <w:color w:val="000000" w:themeColor="text1"/>
                <w:sz w:val="26"/>
                <w:szCs w:val="28"/>
              </w:rPr>
              <w:t>đọc, xem, nghe, ghi chép, sao chép, chụp tài liệu tại trụ sở cơ quan nhà nước và qua mạng điện tử (Điều 29); (ii) qua mạng điện tử</w:t>
            </w:r>
            <w:r w:rsidRPr="00006FDC">
              <w:rPr>
                <w:color w:val="000000" w:themeColor="text1"/>
                <w:sz w:val="26"/>
                <w:szCs w:val="28"/>
                <w:shd w:val="clear" w:color="auto" w:fill="FFFFFF"/>
              </w:rPr>
              <w:t xml:space="preserve"> đáp ứng yêu cầu phải là thông tin thuộc tập tin có sẵn và có thể truyền tải qua mạng điện tử (Điều 30). Ngoài ra, Khoản 6 Điều 33 Luật Tiếp cận thông tin cũng quy định </w:t>
            </w:r>
            <w:bookmarkStart w:id="1" w:name="khoan_6_33"/>
            <w:r w:rsidRPr="00006FDC">
              <w:rPr>
                <w:i/>
                <w:color w:val="000000" w:themeColor="text1"/>
                <w:sz w:val="26"/>
                <w:szCs w:val="28"/>
              </w:rPr>
              <w:t>“Củng cố, kiện toàn công tác văn thư, lưu trữ, thống kê; trang bị phương tiện kỹ thuật, công nghệ thông tin và điều kiện cần thiết khác để người yêu cầu có thể trực tiếp</w:t>
            </w:r>
            <w:bookmarkEnd w:id="1"/>
            <w:r w:rsidRPr="00006FDC">
              <w:rPr>
                <w:color w:val="000000" w:themeColor="text1"/>
                <w:sz w:val="26"/>
                <w:szCs w:val="28"/>
              </w:rPr>
              <w:t xml:space="preserve">”. </w:t>
            </w:r>
            <w:r w:rsidRPr="00006FDC">
              <w:rPr>
                <w:color w:val="000000" w:themeColor="text1"/>
                <w:sz w:val="26"/>
                <w:szCs w:val="28"/>
                <w:lang w:val="nl-NL"/>
              </w:rPr>
              <w:t xml:space="preserve">Như vậy, việc lưu trữ hồ sơ đề nghị cung cấp, tiếp nhận và xử lý thông tin trong trường hợp tiếp cận thông tin là không thực sự cần thiết, cơ quan nhà nước cung cấp thông tin cần thực hiện lưu trữ Sổ theo dõi đã bảo đảm yêu cầu theo quy định của pháp luật văn thư. </w:t>
            </w:r>
          </w:p>
          <w:p w:rsidR="009C3ADB" w:rsidRPr="00DA61EE" w:rsidRDefault="004075E7" w:rsidP="00B9125F">
            <w:pPr>
              <w:spacing w:before="80" w:after="80" w:line="240" w:lineRule="auto"/>
              <w:rPr>
                <w:b/>
                <w:color w:val="000000" w:themeColor="text1"/>
                <w:sz w:val="26"/>
                <w:szCs w:val="28"/>
              </w:rPr>
            </w:pPr>
            <w:r w:rsidRPr="00DA61EE">
              <w:rPr>
                <w:b/>
                <w:color w:val="000000" w:themeColor="text1"/>
                <w:sz w:val="26"/>
                <w:szCs w:val="28"/>
              </w:rPr>
              <w:t>2. Về bổ sung hồ sơ quản lý khoản chi phí cung cấp thông tin</w:t>
            </w:r>
          </w:p>
          <w:p w:rsidR="004075E7" w:rsidRPr="00275B3D" w:rsidRDefault="009C3ADB" w:rsidP="00B9125F">
            <w:pPr>
              <w:spacing w:before="80" w:after="80" w:line="240" w:lineRule="auto"/>
              <w:rPr>
                <w:sz w:val="26"/>
                <w:szCs w:val="26"/>
              </w:rPr>
            </w:pPr>
            <w:r w:rsidRPr="00275B3D">
              <w:rPr>
                <w:sz w:val="26"/>
                <w:szCs w:val="26"/>
              </w:rPr>
              <w:t>Hồ sơ này liên quan đến quản lý tà</w:t>
            </w:r>
            <w:r w:rsidR="001E24D7" w:rsidRPr="00275B3D">
              <w:rPr>
                <w:sz w:val="26"/>
                <w:szCs w:val="26"/>
              </w:rPr>
              <w:t>i chính nên</w:t>
            </w:r>
            <w:r w:rsidRPr="00275B3D">
              <w:rPr>
                <w:sz w:val="26"/>
                <w:szCs w:val="26"/>
              </w:rPr>
              <w:t xml:space="preserve"> thuộc thẩm quyền quy định của Bộ Tài chính.</w:t>
            </w:r>
          </w:p>
        </w:tc>
      </w:tr>
      <w:tr w:rsidR="00275B3D" w:rsidRPr="00275B3D" w:rsidTr="000C1010">
        <w:trPr>
          <w:trHeight w:val="2650"/>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b/>
                <w:sz w:val="26"/>
                <w:szCs w:val="26"/>
              </w:rPr>
              <w:lastRenderedPageBreak/>
              <w:t>Lĩnh vực tương trợ tư pháp, gồm các hồ sơ:</w:t>
            </w:r>
          </w:p>
          <w:p w:rsidR="00A408B2" w:rsidRPr="00275B3D" w:rsidRDefault="00A408B2" w:rsidP="00B9125F">
            <w:pPr>
              <w:spacing w:before="80" w:after="80" w:line="240" w:lineRule="auto"/>
              <w:rPr>
                <w:sz w:val="26"/>
                <w:szCs w:val="26"/>
              </w:rPr>
            </w:pPr>
            <w:r w:rsidRPr="00275B3D">
              <w:rPr>
                <w:sz w:val="26"/>
                <w:szCs w:val="26"/>
              </w:rPr>
              <w:t>- Hồ sơ về việc theo dõi, đôn đốc, kiểm tra việc thực hiện tương trợ tư pháp về dân sự của các cơ quan tư pháp địa phương</w:t>
            </w:r>
            <w:r w:rsidR="004638D9">
              <w:rPr>
                <w:sz w:val="26"/>
                <w:szCs w:val="26"/>
              </w:rPr>
              <w:t>;</w:t>
            </w:r>
          </w:p>
          <w:p w:rsidR="00B31C57" w:rsidRPr="00275B3D" w:rsidRDefault="00A408B2" w:rsidP="00B9125F">
            <w:pPr>
              <w:spacing w:before="80" w:after="80" w:line="240" w:lineRule="auto"/>
              <w:rPr>
                <w:sz w:val="26"/>
                <w:szCs w:val="26"/>
              </w:rPr>
            </w:pPr>
            <w:r w:rsidRPr="00275B3D">
              <w:rPr>
                <w:sz w:val="26"/>
                <w:szCs w:val="26"/>
              </w:rPr>
              <w:t>- Hồ sơ về trao đổi thông tin về pháp luật và thực tiễn tương trợ tư pháp trong lĩnh vực dân sự với các cơ quan có thẩm quyền của nước ngoài</w:t>
            </w:r>
            <w:r w:rsidR="004638D9">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Không tiếp thu</w:t>
            </w:r>
          </w:p>
        </w:tc>
        <w:tc>
          <w:tcPr>
            <w:tcW w:w="6572" w:type="dxa"/>
            <w:shd w:val="clear" w:color="auto" w:fill="auto"/>
            <w:vAlign w:val="center"/>
          </w:tcPr>
          <w:p w:rsidR="00A408B2" w:rsidRPr="00BC08B2" w:rsidRDefault="00F400AD" w:rsidP="00B9125F">
            <w:pPr>
              <w:spacing w:before="80" w:after="80" w:line="240" w:lineRule="auto"/>
              <w:rPr>
                <w:sz w:val="26"/>
                <w:szCs w:val="26"/>
              </w:rPr>
            </w:pPr>
            <w:r w:rsidRPr="00BC08B2">
              <w:rPr>
                <w:sz w:val="26"/>
                <w:szCs w:val="26"/>
              </w:rPr>
              <w:t>02 hồ sơ Bộ Nội vụ đề ng</w:t>
            </w:r>
            <w:r w:rsidR="00AF2E6D" w:rsidRPr="00BC08B2">
              <w:rPr>
                <w:sz w:val="26"/>
                <w:szCs w:val="26"/>
              </w:rPr>
              <w:t xml:space="preserve">hị bổ sung là các hồ sơ cụ thể </w:t>
            </w:r>
            <w:r w:rsidRPr="00BC08B2">
              <w:rPr>
                <w:sz w:val="26"/>
                <w:szCs w:val="26"/>
              </w:rPr>
              <w:t>trong</w:t>
            </w:r>
            <w:r w:rsidR="00AF2E6D" w:rsidRPr="00BC08B2">
              <w:rPr>
                <w:sz w:val="26"/>
                <w:szCs w:val="26"/>
              </w:rPr>
              <w:t xml:space="preserve"> quá trình thực hiện ủy t</w:t>
            </w:r>
            <w:r w:rsidR="004638D9" w:rsidRPr="00BC08B2">
              <w:rPr>
                <w:sz w:val="26"/>
                <w:szCs w:val="26"/>
              </w:rPr>
              <w:t>h</w:t>
            </w:r>
            <w:r w:rsidR="00AF2E6D" w:rsidRPr="00BC08B2">
              <w:rPr>
                <w:sz w:val="26"/>
                <w:szCs w:val="26"/>
              </w:rPr>
              <w:t>ác tư pháp về dân sự có yếu tố nước ngoài. Trong dự thảo Phụ lục đã quy định về thời hạn bảo quản của</w:t>
            </w:r>
            <w:r w:rsidRPr="00BC08B2">
              <w:rPr>
                <w:sz w:val="26"/>
                <w:szCs w:val="26"/>
              </w:rPr>
              <w:t xml:space="preserve"> </w:t>
            </w:r>
            <w:r w:rsidR="0033092D" w:rsidRPr="00BC08B2">
              <w:rPr>
                <w:sz w:val="26"/>
                <w:szCs w:val="26"/>
              </w:rPr>
              <w:t xml:space="preserve">nhóm </w:t>
            </w:r>
            <w:r w:rsidR="00AF2E6D" w:rsidRPr="00BC08B2">
              <w:rPr>
                <w:i/>
                <w:sz w:val="26"/>
                <w:szCs w:val="26"/>
              </w:rPr>
              <w:t>Hồ sơ, tài liệu thực hiện các ủy thác tư pháp về dân sự có yếu tố nước ngoài</w:t>
            </w:r>
            <w:r w:rsidR="009F441E" w:rsidRPr="00BC08B2">
              <w:rPr>
                <w:sz w:val="26"/>
                <w:szCs w:val="26"/>
              </w:rPr>
              <w:t xml:space="preserve"> đã gồm 02 hồ sơ nói trên. Do vậy không cần quy định riêng trong dự thảo.</w:t>
            </w:r>
          </w:p>
        </w:tc>
      </w:tr>
      <w:tr w:rsidR="00275B3D" w:rsidRPr="00275B3D" w:rsidTr="000C1010">
        <w:trPr>
          <w:trHeight w:val="356"/>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sz w:val="26"/>
                <w:szCs w:val="26"/>
              </w:rPr>
              <w:t>- Hồ sơ xây dựng và quản lý cơ sở dữ liệu về tương trợ tư pháp</w:t>
            </w:r>
            <w:r w:rsidR="008E2C77">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6A442B" w:rsidRPr="006A442B" w:rsidRDefault="001214EB" w:rsidP="00B9125F">
            <w:pPr>
              <w:spacing w:before="80" w:after="80" w:line="240" w:lineRule="auto"/>
              <w:rPr>
                <w:sz w:val="26"/>
                <w:szCs w:val="26"/>
              </w:rPr>
            </w:pPr>
            <w:r>
              <w:rPr>
                <w:sz w:val="26"/>
                <w:szCs w:val="26"/>
              </w:rPr>
              <w:t>B</w:t>
            </w:r>
            <w:r w:rsidR="0055038B">
              <w:rPr>
                <w:sz w:val="26"/>
                <w:szCs w:val="26"/>
              </w:rPr>
              <w:t>ổ</w:t>
            </w:r>
            <w:r w:rsidR="00A408B2" w:rsidRPr="00275B3D">
              <w:rPr>
                <w:sz w:val="26"/>
                <w:szCs w:val="26"/>
              </w:rPr>
              <w:t xml:space="preserve"> sung</w:t>
            </w:r>
            <w:r w:rsidR="009E62D5" w:rsidRPr="00275B3D">
              <w:rPr>
                <w:sz w:val="26"/>
                <w:szCs w:val="26"/>
              </w:rPr>
              <w:t xml:space="preserve"> </w:t>
            </w:r>
            <w:r>
              <w:rPr>
                <w:sz w:val="26"/>
                <w:szCs w:val="26"/>
              </w:rPr>
              <w:t xml:space="preserve">thời hạn lưu trữ </w:t>
            </w:r>
            <w:r w:rsidR="009E62D5" w:rsidRPr="00275B3D">
              <w:rPr>
                <w:sz w:val="26"/>
                <w:szCs w:val="26"/>
              </w:rPr>
              <w:t xml:space="preserve">hồ sơ liên quan đến xây dựng, quản lý, cập nhật các cơ sở dữ liệu thuộc phạm vi quản lý của Bộ Tư pháp </w:t>
            </w:r>
            <w:r w:rsidR="007621C4" w:rsidRPr="00275B3D">
              <w:rPr>
                <w:sz w:val="26"/>
                <w:szCs w:val="26"/>
              </w:rPr>
              <w:t>t</w:t>
            </w:r>
            <w:r w:rsidR="003C38A5">
              <w:rPr>
                <w:sz w:val="26"/>
                <w:szCs w:val="26"/>
              </w:rPr>
              <w:t>ại</w:t>
            </w:r>
            <w:r w:rsidR="007621C4" w:rsidRPr="00275B3D">
              <w:rPr>
                <w:sz w:val="26"/>
                <w:szCs w:val="26"/>
              </w:rPr>
              <w:t xml:space="preserve"> </w:t>
            </w:r>
            <w:r w:rsidR="009E62D5" w:rsidRPr="00275B3D">
              <w:rPr>
                <w:spacing w:val="2"/>
                <w:sz w:val="26"/>
                <w:szCs w:val="26"/>
              </w:rPr>
              <w:t xml:space="preserve">Phụ lục </w:t>
            </w:r>
            <w:r w:rsidR="00974607">
              <w:rPr>
                <w:spacing w:val="2"/>
                <w:sz w:val="26"/>
                <w:szCs w:val="26"/>
              </w:rPr>
              <w:t>Thông tư</w:t>
            </w:r>
          </w:p>
        </w:tc>
      </w:tr>
      <w:tr w:rsidR="00275B3D" w:rsidRPr="00275B3D" w:rsidTr="000C1010">
        <w:trPr>
          <w:trHeight w:val="756"/>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b/>
                <w:sz w:val="26"/>
                <w:szCs w:val="26"/>
              </w:rPr>
              <w:t>2. R</w:t>
            </w:r>
            <w:r w:rsidRPr="00275B3D">
              <w:rPr>
                <w:b/>
                <w:sz w:val="26"/>
                <w:szCs w:val="26"/>
                <w:lang w:val="vi-VN"/>
              </w:rPr>
              <w:t>à soát, bổ sung các hồ sơ còn thiếu</w:t>
            </w:r>
            <w:r w:rsidRPr="00275B3D">
              <w:rPr>
                <w:b/>
                <w:sz w:val="26"/>
                <w:szCs w:val="26"/>
              </w:rPr>
              <w:t xml:space="preserve"> </w:t>
            </w:r>
            <w:r w:rsidRPr="00275B3D">
              <w:rPr>
                <w:b/>
                <w:sz w:val="26"/>
                <w:szCs w:val="26"/>
                <w:lang w:val="vi-VN"/>
              </w:rPr>
              <w:t xml:space="preserve">trong </w:t>
            </w:r>
            <w:r w:rsidRPr="00275B3D">
              <w:rPr>
                <w:b/>
                <w:sz w:val="26"/>
                <w:szCs w:val="26"/>
              </w:rPr>
              <w:t>từng</w:t>
            </w:r>
            <w:r w:rsidRPr="00275B3D">
              <w:rPr>
                <w:b/>
                <w:sz w:val="26"/>
                <w:szCs w:val="26"/>
                <w:lang w:val="vi-VN"/>
              </w:rPr>
              <w:t xml:space="preserve"> nhóm hồ sơ, tài liệu</w:t>
            </w:r>
            <w:r w:rsidRPr="00275B3D">
              <w:rPr>
                <w:b/>
                <w:sz w:val="26"/>
                <w:szCs w:val="26"/>
              </w:rPr>
              <w:t xml:space="preserve"> </w:t>
            </w:r>
            <w:r w:rsidRPr="00275B3D">
              <w:rPr>
                <w:b/>
                <w:sz w:val="26"/>
                <w:szCs w:val="26"/>
                <w:lang w:val="vi-VN"/>
              </w:rPr>
              <w:t>tại</w:t>
            </w:r>
            <w:r w:rsidRPr="00275B3D">
              <w:rPr>
                <w:b/>
                <w:sz w:val="26"/>
                <w:szCs w:val="26"/>
              </w:rPr>
              <w:t xml:space="preserve"> Bảng phụ lục kèm theo dự thảo Thông tư, cụ thể:</w:t>
            </w:r>
          </w:p>
        </w:tc>
        <w:tc>
          <w:tcPr>
            <w:tcW w:w="2642" w:type="dxa"/>
            <w:shd w:val="clear" w:color="auto" w:fill="auto"/>
            <w:vAlign w:val="center"/>
          </w:tcPr>
          <w:p w:rsidR="00A408B2" w:rsidRPr="00275B3D" w:rsidRDefault="00A408B2" w:rsidP="00B9125F">
            <w:pPr>
              <w:spacing w:before="80" w:after="80" w:line="240" w:lineRule="auto"/>
              <w:rPr>
                <w:sz w:val="26"/>
                <w:szCs w:val="26"/>
              </w:rPr>
            </w:pPr>
          </w:p>
        </w:tc>
        <w:tc>
          <w:tcPr>
            <w:tcW w:w="6572" w:type="dxa"/>
            <w:shd w:val="clear" w:color="auto" w:fill="auto"/>
            <w:vAlign w:val="center"/>
          </w:tcPr>
          <w:p w:rsidR="00A408B2" w:rsidRPr="00275B3D" w:rsidRDefault="00A408B2" w:rsidP="00B9125F">
            <w:pPr>
              <w:spacing w:before="80" w:after="80" w:line="240" w:lineRule="auto"/>
              <w:rPr>
                <w:sz w:val="26"/>
                <w:szCs w:val="26"/>
              </w:rPr>
            </w:pPr>
          </w:p>
        </w:tc>
      </w:tr>
      <w:tr w:rsidR="00B9375A" w:rsidRPr="00275B3D" w:rsidTr="000C1010">
        <w:trPr>
          <w:trHeight w:val="397"/>
        </w:trPr>
        <w:tc>
          <w:tcPr>
            <w:tcW w:w="6096" w:type="dxa"/>
            <w:shd w:val="clear" w:color="auto" w:fill="auto"/>
            <w:vAlign w:val="center"/>
          </w:tcPr>
          <w:p w:rsidR="00B9375A" w:rsidRPr="00275B3D" w:rsidRDefault="00B9375A" w:rsidP="00B9125F">
            <w:pPr>
              <w:shd w:val="clear" w:color="auto" w:fill="FFFFFF"/>
              <w:spacing w:before="80" w:after="80" w:line="240" w:lineRule="auto"/>
              <w:rPr>
                <w:b/>
                <w:sz w:val="26"/>
                <w:szCs w:val="26"/>
              </w:rPr>
            </w:pPr>
            <w:r w:rsidRPr="00275B3D">
              <w:rPr>
                <w:b/>
                <w:sz w:val="26"/>
                <w:szCs w:val="26"/>
              </w:rPr>
              <w:t>Nhóm số 2 pháp điển hệ thống quy phạm pháp luật bổ sung:</w:t>
            </w:r>
          </w:p>
          <w:p w:rsidR="00B9375A" w:rsidRPr="00275B3D" w:rsidRDefault="00B9375A" w:rsidP="00B9125F">
            <w:pPr>
              <w:spacing w:before="80" w:after="80" w:line="240" w:lineRule="auto"/>
              <w:rPr>
                <w:sz w:val="26"/>
                <w:szCs w:val="26"/>
              </w:rPr>
            </w:pPr>
            <w:r w:rsidRPr="00275B3D">
              <w:rPr>
                <w:sz w:val="26"/>
                <w:szCs w:val="26"/>
              </w:rPr>
              <w:t>- Hồ sơ về việc xây dựng pháp điển các lĩnh vực</w:t>
            </w:r>
            <w:r>
              <w:rPr>
                <w:sz w:val="26"/>
                <w:szCs w:val="26"/>
              </w:rPr>
              <w:t>;</w:t>
            </w:r>
          </w:p>
          <w:p w:rsidR="00B9375A" w:rsidRPr="0083107B" w:rsidRDefault="00B9375A" w:rsidP="00B9125F">
            <w:pPr>
              <w:spacing w:before="80" w:after="80" w:line="240" w:lineRule="auto"/>
              <w:rPr>
                <w:spacing w:val="-4"/>
                <w:sz w:val="26"/>
                <w:szCs w:val="26"/>
              </w:rPr>
            </w:pPr>
            <w:r w:rsidRPr="0083107B">
              <w:rPr>
                <w:spacing w:val="-4"/>
                <w:sz w:val="26"/>
                <w:szCs w:val="26"/>
              </w:rPr>
              <w:t>- Hồ sơ về việc thẩm định các đề mục trong Bộ pháp điển</w:t>
            </w:r>
            <w:r>
              <w:rPr>
                <w:spacing w:val="-4"/>
                <w:sz w:val="26"/>
                <w:szCs w:val="26"/>
              </w:rPr>
              <w:t>;</w:t>
            </w:r>
          </w:p>
          <w:p w:rsidR="00B9375A" w:rsidRPr="00275B3D" w:rsidRDefault="00B9375A" w:rsidP="00B9125F">
            <w:pPr>
              <w:spacing w:before="80" w:after="80" w:line="240" w:lineRule="auto"/>
              <w:rPr>
                <w:sz w:val="26"/>
                <w:szCs w:val="26"/>
              </w:rPr>
            </w:pPr>
            <w:r w:rsidRPr="00275B3D">
              <w:rPr>
                <w:sz w:val="26"/>
                <w:szCs w:val="26"/>
              </w:rPr>
              <w:t>- Hồ sơ về việc thông qua kết quả pháp điển</w:t>
            </w:r>
            <w:r>
              <w:rPr>
                <w:sz w:val="26"/>
                <w:szCs w:val="26"/>
              </w:rPr>
              <w:t>;</w:t>
            </w:r>
          </w:p>
          <w:p w:rsidR="00B9375A" w:rsidRPr="009214DD" w:rsidRDefault="00B9375A" w:rsidP="00B9125F">
            <w:pPr>
              <w:spacing w:before="80" w:after="80" w:line="240" w:lineRule="auto"/>
              <w:rPr>
                <w:spacing w:val="-8"/>
                <w:sz w:val="26"/>
                <w:szCs w:val="26"/>
              </w:rPr>
            </w:pPr>
            <w:r w:rsidRPr="009214DD">
              <w:rPr>
                <w:spacing w:val="-8"/>
                <w:sz w:val="26"/>
                <w:szCs w:val="26"/>
              </w:rPr>
              <w:t>- Hồ sơ về việc bổ sung các đề mục mới trong Bộ pháp điển</w:t>
            </w:r>
            <w:r>
              <w:rPr>
                <w:spacing w:val="-8"/>
                <w:sz w:val="26"/>
                <w:szCs w:val="26"/>
              </w:rPr>
              <w:t>.</w:t>
            </w:r>
          </w:p>
        </w:tc>
        <w:tc>
          <w:tcPr>
            <w:tcW w:w="2642" w:type="dxa"/>
            <w:shd w:val="clear" w:color="auto" w:fill="auto"/>
            <w:vAlign w:val="center"/>
          </w:tcPr>
          <w:p w:rsidR="00B9375A" w:rsidRPr="00275B3D" w:rsidRDefault="00B9375A"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B9375A" w:rsidRPr="006601A3" w:rsidRDefault="00B9375A" w:rsidP="00B9125F">
            <w:pPr>
              <w:spacing w:before="80" w:after="80" w:line="240" w:lineRule="auto"/>
              <w:rPr>
                <w:sz w:val="26"/>
                <w:szCs w:val="26"/>
              </w:rPr>
            </w:pPr>
            <w:r>
              <w:rPr>
                <w:sz w:val="26"/>
                <w:szCs w:val="26"/>
              </w:rPr>
              <w:t xml:space="preserve">Bổ sung nhóm hồ sơ, tài liệu này </w:t>
            </w:r>
            <w:r w:rsidR="00353145">
              <w:rPr>
                <w:sz w:val="26"/>
                <w:szCs w:val="26"/>
              </w:rPr>
              <w:t>cùng quy định về</w:t>
            </w:r>
            <w:r>
              <w:rPr>
                <w:sz w:val="26"/>
                <w:szCs w:val="26"/>
              </w:rPr>
              <w:t xml:space="preserve"> thời hạn lưu trữ tại</w:t>
            </w:r>
            <w:r w:rsidRPr="00275B3D">
              <w:rPr>
                <w:sz w:val="26"/>
                <w:szCs w:val="26"/>
              </w:rPr>
              <w:t xml:space="preserve"> </w:t>
            </w:r>
            <w:r w:rsidRPr="00275B3D">
              <w:rPr>
                <w:spacing w:val="2"/>
                <w:sz w:val="26"/>
                <w:szCs w:val="26"/>
              </w:rPr>
              <w:t xml:space="preserve">Phụ lục </w:t>
            </w:r>
            <w:r>
              <w:rPr>
                <w:spacing w:val="2"/>
                <w:sz w:val="26"/>
                <w:szCs w:val="26"/>
              </w:rPr>
              <w:t>Thông tư</w:t>
            </w:r>
          </w:p>
        </w:tc>
      </w:tr>
      <w:tr w:rsidR="005D446E" w:rsidRPr="00275B3D" w:rsidTr="000C1010">
        <w:trPr>
          <w:trHeight w:val="397"/>
        </w:trPr>
        <w:tc>
          <w:tcPr>
            <w:tcW w:w="6096" w:type="dxa"/>
            <w:shd w:val="clear" w:color="auto" w:fill="auto"/>
            <w:vAlign w:val="center"/>
          </w:tcPr>
          <w:p w:rsidR="005D446E" w:rsidRPr="00275B3D" w:rsidRDefault="005D446E" w:rsidP="00B9125F">
            <w:pPr>
              <w:spacing w:before="80" w:after="80" w:line="240" w:lineRule="auto"/>
              <w:rPr>
                <w:b/>
                <w:sz w:val="26"/>
                <w:szCs w:val="26"/>
              </w:rPr>
            </w:pPr>
            <w:r w:rsidRPr="00275B3D">
              <w:rPr>
                <w:b/>
                <w:sz w:val="26"/>
                <w:szCs w:val="26"/>
              </w:rPr>
              <w:t>Nhóm số 3 hồ sơ, tài liệu pháp luật quốc tế bổ sung:</w:t>
            </w:r>
          </w:p>
          <w:p w:rsidR="005D446E" w:rsidRPr="00275B3D" w:rsidRDefault="005D446E" w:rsidP="00B9125F">
            <w:pPr>
              <w:spacing w:before="80" w:after="80" w:line="240" w:lineRule="auto"/>
              <w:rPr>
                <w:sz w:val="26"/>
                <w:szCs w:val="26"/>
              </w:rPr>
            </w:pPr>
            <w:r w:rsidRPr="00275B3D">
              <w:rPr>
                <w:sz w:val="26"/>
                <w:szCs w:val="26"/>
              </w:rPr>
              <w:t>- Hồ sơ, tài liệu về hoạt động của cơ quan đầu mối quốc gia thực thi Công ước về các Quyền Dân sự và Chính trị (Công ước ICCPR);</w:t>
            </w:r>
            <w:r w:rsidRPr="00275B3D">
              <w:rPr>
                <w:sz w:val="26"/>
                <w:szCs w:val="26"/>
                <w:shd w:val="clear" w:color="auto" w:fill="F5F8FD"/>
              </w:rPr>
              <w:t xml:space="preserve"> </w:t>
            </w:r>
            <w:r w:rsidRPr="00275B3D">
              <w:rPr>
                <w:sz w:val="26"/>
                <w:szCs w:val="26"/>
              </w:rPr>
              <w:t xml:space="preserve">cơ quan quốc gia trong quan hệ với </w:t>
            </w:r>
            <w:r w:rsidRPr="00275B3D">
              <w:rPr>
                <w:sz w:val="26"/>
                <w:szCs w:val="26"/>
              </w:rPr>
              <w:lastRenderedPageBreak/>
              <w:t>các quốc gia thành viên, Cơ quan thường trực của Hội nghị La Hay về tư pháp quốc tế, Cơ quan trung ương của Việt Nam thực thi các công ước của Hội nghị này mà Việt Nam là thành viên và các hoạt động khác trong Hội nghị La Hay</w:t>
            </w:r>
            <w:r>
              <w:rPr>
                <w:sz w:val="26"/>
                <w:szCs w:val="26"/>
              </w:rPr>
              <w:t>.</w:t>
            </w:r>
          </w:p>
        </w:tc>
        <w:tc>
          <w:tcPr>
            <w:tcW w:w="2642" w:type="dxa"/>
            <w:shd w:val="clear" w:color="auto" w:fill="auto"/>
            <w:vAlign w:val="center"/>
          </w:tcPr>
          <w:p w:rsidR="005D446E" w:rsidRPr="00275B3D" w:rsidRDefault="005D446E" w:rsidP="00B9125F">
            <w:pPr>
              <w:spacing w:before="80" w:after="80" w:line="240" w:lineRule="auto"/>
              <w:jc w:val="center"/>
              <w:rPr>
                <w:sz w:val="26"/>
                <w:szCs w:val="26"/>
              </w:rPr>
            </w:pPr>
            <w:r w:rsidRPr="00275B3D">
              <w:rPr>
                <w:sz w:val="26"/>
                <w:szCs w:val="26"/>
              </w:rPr>
              <w:lastRenderedPageBreak/>
              <w:t>Tiếp thu</w:t>
            </w:r>
          </w:p>
        </w:tc>
        <w:tc>
          <w:tcPr>
            <w:tcW w:w="6572" w:type="dxa"/>
            <w:shd w:val="clear" w:color="auto" w:fill="auto"/>
            <w:vAlign w:val="center"/>
          </w:tcPr>
          <w:p w:rsidR="005D446E" w:rsidRPr="006601A3" w:rsidRDefault="005D446E" w:rsidP="00B9125F">
            <w:pPr>
              <w:spacing w:before="80" w:after="80" w:line="240" w:lineRule="auto"/>
              <w:rPr>
                <w:sz w:val="26"/>
                <w:szCs w:val="26"/>
              </w:rPr>
            </w:pPr>
            <w:r>
              <w:rPr>
                <w:sz w:val="26"/>
                <w:szCs w:val="26"/>
              </w:rPr>
              <w:t xml:space="preserve">Bổ sung nhóm hồ sơ, tài liệu này </w:t>
            </w:r>
            <w:r w:rsidR="006E6C1F">
              <w:rPr>
                <w:sz w:val="26"/>
                <w:szCs w:val="26"/>
              </w:rPr>
              <w:t>cùng quy định về</w:t>
            </w:r>
            <w:r>
              <w:rPr>
                <w:sz w:val="26"/>
                <w:szCs w:val="26"/>
              </w:rPr>
              <w:t xml:space="preserve"> thời hạn lưu trữ tại</w:t>
            </w:r>
            <w:r w:rsidRPr="00275B3D">
              <w:rPr>
                <w:sz w:val="26"/>
                <w:szCs w:val="26"/>
              </w:rPr>
              <w:t xml:space="preserve"> </w:t>
            </w:r>
            <w:r w:rsidRPr="00275B3D">
              <w:rPr>
                <w:spacing w:val="2"/>
                <w:sz w:val="26"/>
                <w:szCs w:val="26"/>
              </w:rPr>
              <w:t xml:space="preserve">Phụ lục </w:t>
            </w:r>
            <w:r>
              <w:rPr>
                <w:spacing w:val="2"/>
                <w:sz w:val="26"/>
                <w:szCs w:val="26"/>
              </w:rPr>
              <w:t>Thông tư</w:t>
            </w:r>
          </w:p>
        </w:tc>
      </w:tr>
      <w:tr w:rsidR="00D3259F" w:rsidRPr="00275B3D" w:rsidTr="000C1010">
        <w:trPr>
          <w:trHeight w:val="397"/>
        </w:trPr>
        <w:tc>
          <w:tcPr>
            <w:tcW w:w="6096" w:type="dxa"/>
            <w:shd w:val="clear" w:color="auto" w:fill="auto"/>
            <w:vAlign w:val="center"/>
          </w:tcPr>
          <w:p w:rsidR="00D3259F" w:rsidRPr="00275B3D" w:rsidRDefault="00D3259F" w:rsidP="00B9125F">
            <w:pPr>
              <w:spacing w:before="80" w:after="80" w:line="240" w:lineRule="auto"/>
              <w:rPr>
                <w:b/>
                <w:sz w:val="26"/>
                <w:szCs w:val="26"/>
              </w:rPr>
            </w:pPr>
            <w:r w:rsidRPr="00275B3D">
              <w:rPr>
                <w:b/>
                <w:sz w:val="26"/>
                <w:szCs w:val="26"/>
              </w:rPr>
              <w:lastRenderedPageBreak/>
              <w:t>Nhóm số 6 hồ sơ, tài liệu phổ biến giáo dục pháp luật, chuẩn tiếp cận pháp luật bổ sung:</w:t>
            </w:r>
          </w:p>
          <w:p w:rsidR="00D3259F" w:rsidRPr="00275B3D" w:rsidRDefault="00D3259F" w:rsidP="00B9125F">
            <w:pPr>
              <w:spacing w:before="80" w:after="80" w:line="240" w:lineRule="auto"/>
              <w:rPr>
                <w:sz w:val="26"/>
                <w:szCs w:val="26"/>
              </w:rPr>
            </w:pPr>
            <w:r w:rsidRPr="00275B3D">
              <w:rPr>
                <w:sz w:val="26"/>
                <w:szCs w:val="26"/>
              </w:rPr>
              <w:t>Hồ sơ về xây dựng, quản lý, khai thác tủ sách pháp luật</w:t>
            </w:r>
            <w:r>
              <w:rPr>
                <w:sz w:val="26"/>
                <w:szCs w:val="26"/>
              </w:rPr>
              <w:t>.</w:t>
            </w:r>
          </w:p>
        </w:tc>
        <w:tc>
          <w:tcPr>
            <w:tcW w:w="2642" w:type="dxa"/>
            <w:shd w:val="clear" w:color="auto" w:fill="auto"/>
            <w:vAlign w:val="center"/>
          </w:tcPr>
          <w:p w:rsidR="00D3259F" w:rsidRPr="00275B3D" w:rsidRDefault="00D3259F"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D3259F" w:rsidRPr="006601A3" w:rsidRDefault="00D3259F" w:rsidP="00B9125F">
            <w:pPr>
              <w:spacing w:before="80" w:after="80" w:line="240" w:lineRule="auto"/>
              <w:rPr>
                <w:sz w:val="26"/>
                <w:szCs w:val="26"/>
              </w:rPr>
            </w:pPr>
            <w:r>
              <w:rPr>
                <w:sz w:val="26"/>
                <w:szCs w:val="26"/>
              </w:rPr>
              <w:t xml:space="preserve">Bổ sung nhóm hồ sơ, tài liệu này </w:t>
            </w:r>
            <w:r w:rsidR="0045754B">
              <w:rPr>
                <w:sz w:val="26"/>
                <w:szCs w:val="26"/>
              </w:rPr>
              <w:t>cùng quy định về</w:t>
            </w:r>
            <w:r>
              <w:rPr>
                <w:sz w:val="26"/>
                <w:szCs w:val="26"/>
              </w:rPr>
              <w:t xml:space="preserve"> thời hạn lưu trữ tại</w:t>
            </w:r>
            <w:r w:rsidRPr="00275B3D">
              <w:rPr>
                <w:sz w:val="26"/>
                <w:szCs w:val="26"/>
              </w:rPr>
              <w:t xml:space="preserve"> </w:t>
            </w:r>
            <w:r w:rsidRPr="00275B3D">
              <w:rPr>
                <w:spacing w:val="2"/>
                <w:sz w:val="26"/>
                <w:szCs w:val="26"/>
              </w:rPr>
              <w:t xml:space="preserve">Phụ lục </w:t>
            </w:r>
            <w:r>
              <w:rPr>
                <w:spacing w:val="2"/>
                <w:sz w:val="26"/>
                <w:szCs w:val="26"/>
              </w:rPr>
              <w:t>Thông tư</w:t>
            </w:r>
          </w:p>
        </w:tc>
      </w:tr>
      <w:tr w:rsidR="00275B3D" w:rsidRPr="00275B3D" w:rsidTr="000C1010">
        <w:trPr>
          <w:trHeight w:val="397"/>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sz w:val="26"/>
                <w:szCs w:val="26"/>
              </w:rPr>
              <w:t>Hồ sơ xây dựng tiêu chí, chỉ tiêu tiếp cận pháp luật</w:t>
            </w:r>
            <w:r w:rsidR="008E2C77">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Không tiếp thu</w:t>
            </w:r>
          </w:p>
        </w:tc>
        <w:tc>
          <w:tcPr>
            <w:tcW w:w="6572" w:type="dxa"/>
            <w:shd w:val="clear" w:color="auto" w:fill="auto"/>
            <w:vAlign w:val="center"/>
          </w:tcPr>
          <w:p w:rsidR="00B236C2" w:rsidRPr="0080531D" w:rsidRDefault="00A408B2" w:rsidP="00B9125F">
            <w:pPr>
              <w:spacing w:before="80" w:after="80" w:line="240" w:lineRule="auto"/>
              <w:rPr>
                <w:spacing w:val="-4"/>
                <w:sz w:val="26"/>
                <w:szCs w:val="26"/>
              </w:rPr>
            </w:pPr>
            <w:r w:rsidRPr="00B236C2">
              <w:rPr>
                <w:sz w:val="26"/>
                <w:szCs w:val="26"/>
              </w:rPr>
              <w:t xml:space="preserve">Tại số thứ tự 38 mục 6 Phụ lục dự thảo Thông tư đã đưa </w:t>
            </w:r>
            <w:r w:rsidRPr="00B236C2">
              <w:rPr>
                <w:i/>
                <w:sz w:val="26"/>
                <w:szCs w:val="26"/>
              </w:rPr>
              <w:t>"Hồ sơ đánh giá, công nhận xã, phường, thị trấn đạt chuẩn tiếp cận pháp luật của cấp xã, cấp huyện"</w:t>
            </w:r>
            <w:r w:rsidRPr="00B236C2">
              <w:rPr>
                <w:sz w:val="26"/>
                <w:szCs w:val="26"/>
              </w:rPr>
              <w:t xml:space="preserve"> và trong Bản tổng hợp điểm số của các tiêu chí, chỉ tiêu do cấp xã xây dựng và Bản tổng hợp điểm số của các tiêu chí, chỉ tiêu do Hội đồng đánh giá chuẩn tiếp cận pháp luật thẩm định đã có thành phần hồ sơ đánh giá, công nhận xã, phường thị trấn đạt chuẩn tiếp cận pháp luật theo Quyết định số 25/2021/QĐ-TTg ngày 22/7/2021 của Thủ tướng Chính phủ quy định về xã, phường, thị  trấn đạt chuẩn tiếp cận pháp luật và Thông tư số 09/2021/TT-BTP ngày 15/11/2021 của Bộ trưởng Bộ Tư pháp hướng dẫn thi hành Quyết định số 25/2021/QĐ-TTg</w:t>
            </w:r>
            <w:r w:rsidR="003C49F9">
              <w:rPr>
                <w:sz w:val="26"/>
                <w:szCs w:val="26"/>
              </w:rPr>
              <w:t>.</w:t>
            </w:r>
            <w:r w:rsidRPr="00B236C2">
              <w:rPr>
                <w:sz w:val="26"/>
                <w:szCs w:val="26"/>
              </w:rPr>
              <w:t xml:space="preserve"> Do đó, sẽ không phát sinh </w:t>
            </w:r>
            <w:r w:rsidRPr="00B236C2">
              <w:rPr>
                <w:i/>
                <w:sz w:val="26"/>
                <w:szCs w:val="26"/>
              </w:rPr>
              <w:t>“Hồ sơ xây dựng tiêu chí, chỉ tiêu tiếp cận pháp luật”</w:t>
            </w:r>
            <w:r w:rsidR="00DC177A">
              <w:rPr>
                <w:sz w:val="26"/>
                <w:szCs w:val="26"/>
              </w:rPr>
              <w:t xml:space="preserve">; </w:t>
            </w:r>
            <w:r w:rsidR="00261334">
              <w:rPr>
                <w:sz w:val="26"/>
                <w:szCs w:val="26"/>
              </w:rPr>
              <w:t>đồng thời</w:t>
            </w:r>
            <w:r w:rsidR="00011AAC" w:rsidRPr="0080531D">
              <w:rPr>
                <w:color w:val="081B3A"/>
                <w:spacing w:val="-4"/>
                <w:sz w:val="26"/>
                <w:szCs w:val="26"/>
                <w:shd w:val="clear" w:color="auto" w:fill="FFFFFF"/>
              </w:rPr>
              <w:t xml:space="preserve">, </w:t>
            </w:r>
            <w:r w:rsidR="009F7BEF">
              <w:rPr>
                <w:color w:val="081B3A"/>
                <w:spacing w:val="-4"/>
                <w:sz w:val="26"/>
                <w:szCs w:val="26"/>
                <w:shd w:val="clear" w:color="auto" w:fill="FFFFFF"/>
              </w:rPr>
              <w:t>sẽ</w:t>
            </w:r>
            <w:r w:rsidR="00B236C2" w:rsidRPr="0080531D">
              <w:rPr>
                <w:color w:val="081B3A"/>
                <w:spacing w:val="-4"/>
                <w:sz w:val="26"/>
                <w:szCs w:val="26"/>
                <w:shd w:val="clear" w:color="auto" w:fill="FFFFFF"/>
              </w:rPr>
              <w:t xml:space="preserve"> chỉnh lý tên hồ sơ để phù hợp với chủ trương của Đảng, Nhà nước về tổ chức chính quyền địa phương 2 cấp</w:t>
            </w:r>
            <w:r w:rsidR="009F7BEF">
              <w:rPr>
                <w:color w:val="081B3A"/>
                <w:spacing w:val="-4"/>
                <w:sz w:val="26"/>
                <w:szCs w:val="26"/>
                <w:shd w:val="clear" w:color="auto" w:fill="FFFFFF"/>
              </w:rPr>
              <w:t>.</w:t>
            </w:r>
          </w:p>
        </w:tc>
      </w:tr>
      <w:tr w:rsidR="00275B3D" w:rsidRPr="00275B3D" w:rsidTr="000C1010">
        <w:trPr>
          <w:trHeight w:val="806"/>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b/>
                <w:sz w:val="26"/>
                <w:szCs w:val="26"/>
              </w:rPr>
              <w:t>Nhóm số 7:</w:t>
            </w:r>
          </w:p>
          <w:p w:rsidR="00A408B2" w:rsidRPr="00275B3D" w:rsidRDefault="00A408B2" w:rsidP="00B9125F">
            <w:pPr>
              <w:spacing w:before="80" w:after="80" w:line="240" w:lineRule="auto"/>
              <w:rPr>
                <w:b/>
                <w:sz w:val="26"/>
                <w:szCs w:val="26"/>
              </w:rPr>
            </w:pPr>
            <w:r w:rsidRPr="00275B3D">
              <w:rPr>
                <w:b/>
                <w:sz w:val="26"/>
                <w:szCs w:val="26"/>
              </w:rPr>
              <w:t xml:space="preserve">* Hồ sơ, tài liệu thi hành án dân sự, thi hành án </w:t>
            </w:r>
            <w:r w:rsidRPr="00275B3D">
              <w:rPr>
                <w:b/>
                <w:sz w:val="26"/>
                <w:szCs w:val="26"/>
              </w:rPr>
              <w:lastRenderedPageBreak/>
              <w:t>hành chính bổ sung:</w:t>
            </w:r>
          </w:p>
          <w:p w:rsidR="00A408B2" w:rsidRPr="00275B3D" w:rsidRDefault="00A408B2" w:rsidP="00B9125F">
            <w:pPr>
              <w:spacing w:before="80" w:after="80" w:line="240" w:lineRule="auto"/>
              <w:rPr>
                <w:sz w:val="26"/>
                <w:szCs w:val="26"/>
              </w:rPr>
            </w:pPr>
            <w:r w:rsidRPr="00275B3D">
              <w:rPr>
                <w:sz w:val="26"/>
                <w:szCs w:val="26"/>
              </w:rPr>
              <w:t>- Hồ sơ công khai thông tin của người phải thi hành án chưa có điều kiện thi hành</w:t>
            </w:r>
            <w:r w:rsidR="008E2C77">
              <w:rPr>
                <w:sz w:val="26"/>
                <w:szCs w:val="26"/>
              </w:rPr>
              <w:t>;</w:t>
            </w:r>
          </w:p>
          <w:p w:rsidR="00A408B2" w:rsidRPr="00275B3D" w:rsidRDefault="00A408B2" w:rsidP="00B9125F">
            <w:pPr>
              <w:spacing w:before="80" w:after="80" w:line="240" w:lineRule="auto"/>
              <w:rPr>
                <w:sz w:val="26"/>
                <w:szCs w:val="26"/>
              </w:rPr>
            </w:pPr>
            <w:r w:rsidRPr="00275B3D">
              <w:rPr>
                <w:sz w:val="26"/>
                <w:szCs w:val="26"/>
              </w:rPr>
              <w:t>- Hồ sơ giao nhận vật chứng, tài sản</w:t>
            </w:r>
            <w:r w:rsidR="008E2C77">
              <w:rPr>
                <w:sz w:val="26"/>
                <w:szCs w:val="26"/>
              </w:rPr>
              <w:t>;</w:t>
            </w:r>
          </w:p>
          <w:p w:rsidR="00A408B2" w:rsidRPr="00275B3D" w:rsidRDefault="00A408B2" w:rsidP="00B9125F">
            <w:pPr>
              <w:spacing w:before="80" w:after="80" w:line="240" w:lineRule="auto"/>
              <w:rPr>
                <w:sz w:val="26"/>
                <w:szCs w:val="26"/>
              </w:rPr>
            </w:pPr>
            <w:r w:rsidRPr="00275B3D">
              <w:rPr>
                <w:sz w:val="26"/>
                <w:szCs w:val="26"/>
              </w:rPr>
              <w:t>- Hồ sơ về kiểm kê vật chứng, tài sản</w:t>
            </w:r>
            <w:r w:rsidR="008E2C77">
              <w:rPr>
                <w:sz w:val="26"/>
                <w:szCs w:val="26"/>
              </w:rPr>
              <w:t>;</w:t>
            </w:r>
          </w:p>
          <w:p w:rsidR="00A408B2" w:rsidRPr="00275B3D" w:rsidRDefault="00A408B2" w:rsidP="00B9125F">
            <w:pPr>
              <w:spacing w:before="80" w:after="80" w:line="240" w:lineRule="auto"/>
              <w:rPr>
                <w:sz w:val="26"/>
                <w:szCs w:val="26"/>
              </w:rPr>
            </w:pPr>
            <w:r w:rsidRPr="00275B3D">
              <w:rPr>
                <w:sz w:val="26"/>
                <w:szCs w:val="26"/>
              </w:rPr>
              <w:t>- Hồ sơ về việc xử lý đối với vật chứng, tài sản tạm giữ và một số vấn đề liên quan đến án phí, tiền phạt</w:t>
            </w:r>
            <w:r w:rsidR="008E2C77">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lastRenderedPageBreak/>
              <w:t>Không tiếp thu</w:t>
            </w:r>
          </w:p>
        </w:tc>
        <w:tc>
          <w:tcPr>
            <w:tcW w:w="6572" w:type="dxa"/>
            <w:shd w:val="clear" w:color="auto" w:fill="auto"/>
            <w:vAlign w:val="center"/>
          </w:tcPr>
          <w:p w:rsidR="00A408B2" w:rsidRPr="00275B3D" w:rsidRDefault="00A408B2" w:rsidP="00B9125F">
            <w:pPr>
              <w:tabs>
                <w:tab w:val="left" w:pos="4920"/>
              </w:tabs>
              <w:spacing w:before="80" w:after="80" w:line="240" w:lineRule="auto"/>
              <w:rPr>
                <w:spacing w:val="-4"/>
                <w:sz w:val="26"/>
                <w:szCs w:val="26"/>
              </w:rPr>
            </w:pPr>
            <w:r w:rsidRPr="00275B3D">
              <w:rPr>
                <w:spacing w:val="-2"/>
                <w:sz w:val="26"/>
                <w:szCs w:val="26"/>
              </w:rPr>
              <w:t xml:space="preserve">Xác minh điều kiện THADS, ra quyết định về việc chưa có điều kiện thi hành án và </w:t>
            </w:r>
            <w:r w:rsidRPr="00275B3D">
              <w:rPr>
                <w:sz w:val="26"/>
                <w:szCs w:val="26"/>
              </w:rPr>
              <w:t xml:space="preserve">việc giao nhận, bảo quản, kiểm kê, </w:t>
            </w:r>
            <w:r w:rsidRPr="00275B3D">
              <w:rPr>
                <w:sz w:val="26"/>
                <w:szCs w:val="26"/>
              </w:rPr>
              <w:lastRenderedPageBreak/>
              <w:t>xử lý đối với vật chứng, tài sản tạm giữ là một trong những trình tự, thủ tục về THADS quy định tại Luật THADS (từ Điều 123 đến Điều 126) và các văn bản pháp luật có liên quan. Nội dung này không được lập thành hồ sơ riêng mà là một phần của các loại hồ sơ thi hành án</w:t>
            </w:r>
            <w:r w:rsidR="00240AA6">
              <w:rPr>
                <w:sz w:val="26"/>
                <w:szCs w:val="26"/>
              </w:rPr>
              <w:t>.</w:t>
            </w:r>
          </w:p>
        </w:tc>
      </w:tr>
      <w:tr w:rsidR="00275B3D" w:rsidRPr="00275B3D" w:rsidTr="007A5453">
        <w:trPr>
          <w:trHeight w:val="370"/>
        </w:trPr>
        <w:tc>
          <w:tcPr>
            <w:tcW w:w="6096" w:type="dxa"/>
            <w:shd w:val="clear" w:color="auto" w:fill="auto"/>
            <w:vAlign w:val="center"/>
          </w:tcPr>
          <w:p w:rsidR="00A408B2" w:rsidRPr="00275B3D" w:rsidRDefault="00A408B2" w:rsidP="00B9125F">
            <w:pPr>
              <w:spacing w:before="80" w:after="80" w:line="240" w:lineRule="auto"/>
              <w:rPr>
                <w:sz w:val="26"/>
                <w:szCs w:val="26"/>
              </w:rPr>
            </w:pPr>
            <w:r w:rsidRPr="00275B3D">
              <w:rPr>
                <w:b/>
                <w:sz w:val="26"/>
                <w:szCs w:val="26"/>
              </w:rPr>
              <w:lastRenderedPageBreak/>
              <w:t>* Bổ sung các hồ sơ về thừa phát lại:</w:t>
            </w:r>
          </w:p>
          <w:p w:rsidR="00A408B2" w:rsidRPr="00275B3D" w:rsidRDefault="00A408B2" w:rsidP="00B9125F">
            <w:pPr>
              <w:spacing w:before="80" w:after="80" w:line="240" w:lineRule="auto"/>
              <w:rPr>
                <w:sz w:val="26"/>
                <w:szCs w:val="26"/>
              </w:rPr>
            </w:pPr>
            <w:r w:rsidRPr="00275B3D">
              <w:rPr>
                <w:sz w:val="26"/>
                <w:szCs w:val="26"/>
              </w:rPr>
              <w:t>- Hồ sơ đăng ký hành nghề, cấp, cấp lại và thu hồi Thẻ Thừa phát lại; tạm đình chỉ hành nghề Thừa phát lại</w:t>
            </w:r>
            <w:r w:rsidR="008E2C77">
              <w:rPr>
                <w:sz w:val="26"/>
                <w:szCs w:val="26"/>
              </w:rPr>
              <w:t>;</w:t>
            </w:r>
          </w:p>
          <w:p w:rsidR="00A408B2" w:rsidRPr="00275B3D" w:rsidRDefault="00A408B2" w:rsidP="00B9125F">
            <w:pPr>
              <w:spacing w:before="80" w:after="80" w:line="240" w:lineRule="auto"/>
              <w:rPr>
                <w:sz w:val="26"/>
                <w:szCs w:val="26"/>
              </w:rPr>
            </w:pPr>
            <w:r w:rsidRPr="00275B3D">
              <w:rPr>
                <w:sz w:val="26"/>
                <w:szCs w:val="26"/>
              </w:rPr>
              <w:t>- Hồ sơ tham mưu xây dựng Đề án phát triển Văn phòng Thừa phát</w:t>
            </w:r>
            <w:r w:rsidR="008E2C77">
              <w:rPr>
                <w:sz w:val="26"/>
                <w:szCs w:val="26"/>
              </w:rPr>
              <w:t>;</w:t>
            </w:r>
          </w:p>
          <w:p w:rsidR="00A408B2" w:rsidRPr="00275B3D" w:rsidRDefault="00A408B2" w:rsidP="00B9125F">
            <w:pPr>
              <w:spacing w:before="80" w:after="80" w:line="240" w:lineRule="auto"/>
              <w:rPr>
                <w:sz w:val="26"/>
                <w:szCs w:val="26"/>
              </w:rPr>
            </w:pPr>
            <w:r w:rsidRPr="00275B3D">
              <w:rPr>
                <w:sz w:val="26"/>
                <w:szCs w:val="26"/>
              </w:rPr>
              <w:t>- Hồ sơ thẩm định hồ sơ cho phép thành lập, chuyển đổi, sáp nhập, hợp nhất, chuyển nhượng, chấm dứt hoạt động của Văn phòng Thừa phát lại</w:t>
            </w:r>
            <w:r w:rsidR="008E2C77">
              <w:rPr>
                <w:sz w:val="26"/>
                <w:szCs w:val="26"/>
              </w:rPr>
              <w:t>;</w:t>
            </w:r>
          </w:p>
          <w:p w:rsidR="00A408B2" w:rsidRPr="00275B3D" w:rsidRDefault="00A408B2" w:rsidP="00B9125F">
            <w:pPr>
              <w:spacing w:before="80" w:after="80" w:line="240" w:lineRule="auto"/>
              <w:rPr>
                <w:sz w:val="26"/>
                <w:szCs w:val="26"/>
              </w:rPr>
            </w:pPr>
            <w:r w:rsidRPr="00275B3D">
              <w:rPr>
                <w:sz w:val="26"/>
                <w:szCs w:val="26"/>
              </w:rPr>
              <w:t>- Hồ sơ về việc thay đổi nội dung đăng ký hoạt động, tạm ngừng hoạt động, chấm dứt hoạt động Văn phòng Thừa phát lại</w:t>
            </w:r>
            <w:r w:rsidR="008E2C77">
              <w:rPr>
                <w:sz w:val="26"/>
                <w:szCs w:val="26"/>
              </w:rPr>
              <w:t>;</w:t>
            </w:r>
          </w:p>
          <w:p w:rsidR="00A408B2" w:rsidRPr="00275B3D" w:rsidRDefault="00A408B2" w:rsidP="00B9125F">
            <w:pPr>
              <w:spacing w:before="80" w:after="80" w:line="240" w:lineRule="auto"/>
              <w:rPr>
                <w:b/>
                <w:sz w:val="26"/>
                <w:szCs w:val="26"/>
              </w:rPr>
            </w:pPr>
            <w:r w:rsidRPr="00275B3D">
              <w:rPr>
                <w:sz w:val="26"/>
                <w:szCs w:val="26"/>
              </w:rPr>
              <w:t>- Hồ sơ đăng ký và quản lý cơ sở dữ liệu về vi bằng; tập sự hành nghề thừa phát</w:t>
            </w:r>
            <w:r w:rsidR="008E2C77">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1E166E" w:rsidRPr="006601A3" w:rsidRDefault="005F653E" w:rsidP="00B9125F">
            <w:pPr>
              <w:spacing w:before="80" w:after="80" w:line="240" w:lineRule="auto"/>
              <w:rPr>
                <w:sz w:val="26"/>
                <w:szCs w:val="26"/>
              </w:rPr>
            </w:pPr>
            <w:r>
              <w:rPr>
                <w:sz w:val="26"/>
                <w:szCs w:val="26"/>
              </w:rPr>
              <w:t xml:space="preserve">Bổ sung </w:t>
            </w:r>
            <w:r w:rsidR="004E1417">
              <w:rPr>
                <w:sz w:val="26"/>
                <w:szCs w:val="26"/>
              </w:rPr>
              <w:t xml:space="preserve">nhóm </w:t>
            </w:r>
            <w:r>
              <w:rPr>
                <w:sz w:val="26"/>
                <w:szCs w:val="26"/>
              </w:rPr>
              <w:t xml:space="preserve">hồ sơ, tài liệu </w:t>
            </w:r>
            <w:r w:rsidR="00E647B4">
              <w:rPr>
                <w:sz w:val="26"/>
                <w:szCs w:val="26"/>
              </w:rPr>
              <w:t xml:space="preserve">này </w:t>
            </w:r>
            <w:r w:rsidR="009557F4">
              <w:rPr>
                <w:sz w:val="26"/>
                <w:szCs w:val="26"/>
              </w:rPr>
              <w:t>cùng quy định về</w:t>
            </w:r>
            <w:r w:rsidR="00E647B4">
              <w:rPr>
                <w:sz w:val="26"/>
                <w:szCs w:val="26"/>
              </w:rPr>
              <w:t xml:space="preserve"> thời hạn lưu trữ </w:t>
            </w:r>
            <w:r>
              <w:rPr>
                <w:sz w:val="26"/>
                <w:szCs w:val="26"/>
              </w:rPr>
              <w:t>tại</w:t>
            </w:r>
            <w:r w:rsidRPr="00275B3D">
              <w:rPr>
                <w:sz w:val="26"/>
                <w:szCs w:val="26"/>
              </w:rPr>
              <w:t xml:space="preserve"> </w:t>
            </w:r>
            <w:r w:rsidRPr="00275B3D">
              <w:rPr>
                <w:spacing w:val="2"/>
                <w:sz w:val="26"/>
                <w:szCs w:val="26"/>
              </w:rPr>
              <w:t xml:space="preserve">Phụ lục </w:t>
            </w:r>
            <w:r>
              <w:rPr>
                <w:spacing w:val="2"/>
                <w:sz w:val="26"/>
                <w:szCs w:val="26"/>
              </w:rPr>
              <w:t>Thông tư</w:t>
            </w:r>
          </w:p>
        </w:tc>
      </w:tr>
      <w:tr w:rsidR="00275B3D" w:rsidRPr="00275B3D" w:rsidTr="000C1010">
        <w:trPr>
          <w:trHeight w:val="381"/>
        </w:trPr>
        <w:tc>
          <w:tcPr>
            <w:tcW w:w="6096" w:type="dxa"/>
            <w:shd w:val="clear" w:color="auto" w:fill="auto"/>
            <w:vAlign w:val="center"/>
          </w:tcPr>
          <w:p w:rsidR="00A408B2" w:rsidRPr="00275B3D" w:rsidRDefault="00A408B2" w:rsidP="00B9125F">
            <w:pPr>
              <w:shd w:val="clear" w:color="auto" w:fill="FFFFFF"/>
              <w:spacing w:before="80" w:after="80" w:line="240" w:lineRule="auto"/>
              <w:rPr>
                <w:b/>
                <w:sz w:val="26"/>
                <w:szCs w:val="26"/>
              </w:rPr>
            </w:pPr>
            <w:r w:rsidRPr="00275B3D">
              <w:rPr>
                <w:b/>
                <w:sz w:val="26"/>
                <w:szCs w:val="26"/>
              </w:rPr>
              <w:t>Nhóm số 8 hồ sơ, tài liệu bồi thường nhà nước bổ sung:</w:t>
            </w:r>
          </w:p>
          <w:p w:rsidR="00A408B2" w:rsidRPr="008E2C77" w:rsidRDefault="00A408B2" w:rsidP="00B9125F">
            <w:pPr>
              <w:spacing w:before="80" w:after="80" w:line="240" w:lineRule="auto"/>
              <w:rPr>
                <w:spacing w:val="-6"/>
                <w:sz w:val="26"/>
                <w:szCs w:val="26"/>
              </w:rPr>
            </w:pPr>
            <w:r w:rsidRPr="008E2C77">
              <w:rPr>
                <w:spacing w:val="-6"/>
                <w:sz w:val="26"/>
                <w:szCs w:val="26"/>
              </w:rPr>
              <w:t>- Hồ sơ về việc không thụ lý yêu cầu bồi thường nhà nước</w:t>
            </w:r>
            <w:r w:rsidR="008E2C77" w:rsidRPr="008E2C77">
              <w:rPr>
                <w:spacing w:val="-6"/>
                <w:sz w:val="26"/>
                <w:szCs w:val="26"/>
              </w:rPr>
              <w:t>;</w:t>
            </w:r>
          </w:p>
          <w:p w:rsidR="00A408B2" w:rsidRPr="008E2C77" w:rsidRDefault="00A408B2" w:rsidP="00B9125F">
            <w:pPr>
              <w:spacing w:before="80" w:after="80" w:line="240" w:lineRule="auto"/>
              <w:rPr>
                <w:spacing w:val="-10"/>
                <w:sz w:val="26"/>
                <w:szCs w:val="26"/>
              </w:rPr>
            </w:pPr>
            <w:r w:rsidRPr="008E2C77">
              <w:rPr>
                <w:spacing w:val="-10"/>
                <w:sz w:val="26"/>
                <w:szCs w:val="26"/>
              </w:rPr>
              <w:t>- Hồ sơ về việc dừng giải quyết yêu cầu bồi thường nhà nước</w:t>
            </w:r>
            <w:r w:rsidR="008E2C77" w:rsidRPr="008E2C77">
              <w:rPr>
                <w:spacing w:val="-10"/>
                <w:sz w:val="26"/>
                <w:szCs w:val="26"/>
              </w:rPr>
              <w:t>;</w:t>
            </w:r>
          </w:p>
          <w:p w:rsidR="00A408B2" w:rsidRPr="00275B3D" w:rsidRDefault="00A408B2" w:rsidP="00B9125F">
            <w:pPr>
              <w:spacing w:before="80" w:after="80" w:line="240" w:lineRule="auto"/>
              <w:rPr>
                <w:sz w:val="26"/>
                <w:szCs w:val="26"/>
              </w:rPr>
            </w:pPr>
            <w:r w:rsidRPr="00275B3D">
              <w:rPr>
                <w:sz w:val="26"/>
                <w:szCs w:val="26"/>
              </w:rPr>
              <w:lastRenderedPageBreak/>
              <w:t>- Hồ sơ xác minh thiệt hại và thương lượng việc bồi</w:t>
            </w:r>
            <w:r w:rsidR="008E2C77">
              <w:rPr>
                <w:sz w:val="26"/>
                <w:szCs w:val="26"/>
              </w:rPr>
              <w:t>;</w:t>
            </w:r>
            <w:r w:rsidRPr="00275B3D">
              <w:rPr>
                <w:sz w:val="26"/>
                <w:szCs w:val="26"/>
              </w:rPr>
              <w:t xml:space="preserve"> thường tại địa phương thuộc thẩm quyền quản lý</w:t>
            </w:r>
            <w:r w:rsidR="008E2C77">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lastRenderedPageBreak/>
              <w:t>Không tiếp thu</w:t>
            </w:r>
          </w:p>
        </w:tc>
        <w:tc>
          <w:tcPr>
            <w:tcW w:w="6572" w:type="dxa"/>
            <w:shd w:val="clear" w:color="auto" w:fill="auto"/>
            <w:vAlign w:val="center"/>
          </w:tcPr>
          <w:p w:rsidR="00A408B2" w:rsidRPr="00275B3D" w:rsidRDefault="00A408B2" w:rsidP="00B9125F">
            <w:pPr>
              <w:spacing w:before="80" w:after="80" w:line="240" w:lineRule="auto"/>
              <w:rPr>
                <w:sz w:val="26"/>
                <w:szCs w:val="26"/>
                <w:highlight w:val="yellow"/>
              </w:rPr>
            </w:pPr>
            <w:r w:rsidRPr="00275B3D">
              <w:rPr>
                <w:sz w:val="26"/>
                <w:szCs w:val="26"/>
              </w:rPr>
              <w:t xml:space="preserve">Tại dự thảo Thông tư quy định về “hồ sơ giải quyết yêu cầu bồi thường nhà nước” đã bao gồm các loại hồ sơ mà Bộ Nội vụ đề nghị rà soát, bổ sung; đã khái quát, bao quát hết cả quá trình giải quyết bồi thường từ giai đoạn thụ lý/không thụ lý đến giai đoạn ra quyết định giải quyết bồi thường, đồng </w:t>
            </w:r>
            <w:r w:rsidRPr="00275B3D">
              <w:rPr>
                <w:sz w:val="26"/>
                <w:szCs w:val="26"/>
              </w:rPr>
              <w:lastRenderedPageBreak/>
              <w:t xml:space="preserve">nghĩa đã bao gồm hồ sơ, tài liệu của cả quá trình giải quyết bồi thường của một vụ việc mà không quy định theo hướng liệt kê từng loại hồ sơ. Do vậy, không tiếp thu và giữ nguyên như quy định của dự thảo Thông tư. </w:t>
            </w:r>
          </w:p>
        </w:tc>
      </w:tr>
      <w:tr w:rsidR="00275B3D" w:rsidRPr="00275B3D" w:rsidTr="000C1010">
        <w:trPr>
          <w:trHeight w:val="422"/>
        </w:trPr>
        <w:tc>
          <w:tcPr>
            <w:tcW w:w="6096" w:type="dxa"/>
            <w:shd w:val="clear" w:color="auto" w:fill="auto"/>
            <w:vAlign w:val="center"/>
          </w:tcPr>
          <w:p w:rsidR="00A408B2" w:rsidRPr="00275B3D" w:rsidRDefault="00A408B2" w:rsidP="00B9125F">
            <w:pPr>
              <w:shd w:val="clear" w:color="auto" w:fill="FFFFFF"/>
              <w:spacing w:before="80" w:after="80" w:line="240" w:lineRule="auto"/>
              <w:rPr>
                <w:b/>
                <w:sz w:val="26"/>
                <w:szCs w:val="26"/>
              </w:rPr>
            </w:pPr>
            <w:r w:rsidRPr="00275B3D">
              <w:rPr>
                <w:b/>
                <w:sz w:val="26"/>
                <w:szCs w:val="26"/>
              </w:rPr>
              <w:lastRenderedPageBreak/>
              <w:t>Nhóm số 9 hồ sơ, tài liệu hộ tịch, quốc tịch đề nghị bổ sung:</w:t>
            </w:r>
          </w:p>
          <w:p w:rsidR="00A408B2" w:rsidRPr="00275B3D" w:rsidRDefault="00A408B2" w:rsidP="00B9125F">
            <w:pPr>
              <w:spacing w:before="80" w:after="80" w:line="240" w:lineRule="auto"/>
              <w:rPr>
                <w:sz w:val="26"/>
                <w:szCs w:val="26"/>
              </w:rPr>
            </w:pPr>
            <w:r w:rsidRPr="00275B3D">
              <w:rPr>
                <w:sz w:val="26"/>
                <w:szCs w:val="26"/>
              </w:rPr>
              <w:t>- Hồ sơ về việc thẩm tra hồ sơ xin trở lại quốc tịch Việt Nam, xin thôi quốc tịch Việt Nam, nhập quốc tịch Việt Nam, tước Quốc tịch Việt Nam</w:t>
            </w:r>
            <w:r w:rsidR="000A1B53">
              <w:rPr>
                <w:sz w:val="26"/>
                <w:szCs w:val="26"/>
              </w:rPr>
              <w:t>;</w:t>
            </w:r>
          </w:p>
          <w:p w:rsidR="00A408B2" w:rsidRPr="00275B3D" w:rsidRDefault="00A408B2" w:rsidP="00B9125F">
            <w:pPr>
              <w:spacing w:before="80" w:after="80" w:line="240" w:lineRule="auto"/>
              <w:rPr>
                <w:spacing w:val="2"/>
                <w:sz w:val="26"/>
                <w:szCs w:val="26"/>
              </w:rPr>
            </w:pPr>
            <w:r w:rsidRPr="00275B3D">
              <w:rPr>
                <w:sz w:val="26"/>
                <w:szCs w:val="26"/>
              </w:rPr>
              <w:t xml:space="preserve">- Hồ sơ về việc xác minh về nhân thân của người xin trở lại quốc tịch Việt Nam, xin thôi quốc tịch Việt Nam, nhập quốc </w:t>
            </w:r>
            <w:r w:rsidRPr="00275B3D">
              <w:rPr>
                <w:spacing w:val="2"/>
                <w:sz w:val="26"/>
                <w:szCs w:val="26"/>
              </w:rPr>
              <w:t>tịch Việt Nam</w:t>
            </w:r>
            <w:r w:rsidR="000A1B53">
              <w:rPr>
                <w:spacing w:val="2"/>
                <w:sz w:val="26"/>
                <w:szCs w:val="26"/>
              </w:rPr>
              <w:t>;</w:t>
            </w:r>
          </w:p>
          <w:p w:rsidR="00A408B2" w:rsidRPr="00275B3D" w:rsidRDefault="00A408B2" w:rsidP="00B9125F">
            <w:pPr>
              <w:spacing w:before="80" w:after="80" w:line="240" w:lineRule="auto"/>
              <w:rPr>
                <w:spacing w:val="2"/>
                <w:sz w:val="26"/>
                <w:szCs w:val="26"/>
              </w:rPr>
            </w:pPr>
            <w:r w:rsidRPr="00275B3D">
              <w:rPr>
                <w:spacing w:val="2"/>
                <w:sz w:val="26"/>
                <w:szCs w:val="26"/>
              </w:rPr>
              <w:t>- Hồ sơ kiến nghị tước quốc tịch Việt Nam, hủy bỏ quyết định cho nhập quốc tịch Việt Nam</w:t>
            </w:r>
            <w:r w:rsidR="000A1B53">
              <w:rPr>
                <w:spacing w:val="2"/>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Không tiếp thu</w:t>
            </w:r>
          </w:p>
        </w:tc>
        <w:tc>
          <w:tcPr>
            <w:tcW w:w="6572" w:type="dxa"/>
            <w:shd w:val="clear" w:color="auto" w:fill="auto"/>
            <w:vAlign w:val="center"/>
          </w:tcPr>
          <w:p w:rsidR="00A408B2" w:rsidRPr="00275B3D" w:rsidRDefault="00A408B2" w:rsidP="00B9125F">
            <w:pPr>
              <w:spacing w:before="80" w:after="80" w:line="240" w:lineRule="auto"/>
              <w:ind w:left="-28"/>
              <w:rPr>
                <w:sz w:val="26"/>
                <w:szCs w:val="26"/>
                <w:lang w:val="nl-NL"/>
              </w:rPr>
            </w:pPr>
            <w:r w:rsidRPr="00275B3D">
              <w:rPr>
                <w:sz w:val="26"/>
                <w:szCs w:val="26"/>
                <w:lang w:val="nl-NL"/>
              </w:rPr>
              <w:t>Việc thẩm tra, xác minh nhân thân hay kiến nghị chỉ là một bước trong quá trình giải quyết hồ sơ, các văn bản, tài liệu liên quan không thể tách rời với hồ sơ giải quyết thủ tục xin nhập, xin trở lại, xin thôi, tước quốc tịch Việt Nam. Việc lưu trữ hồ sơ xin nhập, xin trở lại, xin thôi quốc tịch Việt Nam, tước quốc tịch Việt Nam đã bao gồm lưu trữ các giấy tờ, tài liệu của các bước giải quyết này. Do đó, không thể đưa những hồ sơ này thành mục lưu trữ riêng.</w:t>
            </w:r>
          </w:p>
        </w:tc>
      </w:tr>
      <w:tr w:rsidR="00275B3D" w:rsidRPr="00275B3D" w:rsidTr="000C1010">
        <w:trPr>
          <w:trHeight w:val="500"/>
        </w:trPr>
        <w:tc>
          <w:tcPr>
            <w:tcW w:w="6096" w:type="dxa"/>
            <w:shd w:val="clear" w:color="auto" w:fill="auto"/>
            <w:vAlign w:val="center"/>
          </w:tcPr>
          <w:p w:rsidR="00A408B2" w:rsidRPr="009B64D1" w:rsidRDefault="00A408B2" w:rsidP="00B9125F">
            <w:pPr>
              <w:shd w:val="clear" w:color="auto" w:fill="FFFFFF"/>
              <w:spacing w:before="80" w:after="80" w:line="240" w:lineRule="auto"/>
              <w:rPr>
                <w:b/>
                <w:spacing w:val="-4"/>
                <w:sz w:val="26"/>
                <w:szCs w:val="26"/>
              </w:rPr>
            </w:pPr>
            <w:r w:rsidRPr="009B64D1">
              <w:rPr>
                <w:spacing w:val="-4"/>
                <w:sz w:val="26"/>
                <w:szCs w:val="26"/>
              </w:rPr>
              <w:t>- Hồ sơ quản lý, cập nhật, khai thác Cơ sở dữ liệu hộ tịch</w:t>
            </w:r>
            <w:r w:rsidR="000A1B53">
              <w:rPr>
                <w:spacing w:val="-4"/>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8F2321" w:rsidRPr="00BC08B2" w:rsidRDefault="00BA01C2" w:rsidP="00B9125F">
            <w:pPr>
              <w:spacing w:before="80" w:after="80" w:line="240" w:lineRule="auto"/>
              <w:rPr>
                <w:sz w:val="26"/>
                <w:szCs w:val="26"/>
              </w:rPr>
            </w:pPr>
            <w:r>
              <w:rPr>
                <w:sz w:val="26"/>
                <w:szCs w:val="26"/>
              </w:rPr>
              <w:t>Bổ</w:t>
            </w:r>
            <w:r w:rsidRPr="00275B3D">
              <w:rPr>
                <w:sz w:val="26"/>
                <w:szCs w:val="26"/>
              </w:rPr>
              <w:t xml:space="preserve"> sung hồ sơ liên quan đến xây dựng, quản lý, cập nhật các cơ sở dữ liệu thuộc phạm vi quản lý của Bộ Tư pháp </w:t>
            </w:r>
            <w:r w:rsidR="00B7632E">
              <w:rPr>
                <w:sz w:val="26"/>
                <w:szCs w:val="26"/>
              </w:rPr>
              <w:t xml:space="preserve">cùng quy định về </w:t>
            </w:r>
            <w:r w:rsidR="006C39E5">
              <w:rPr>
                <w:sz w:val="26"/>
                <w:szCs w:val="26"/>
              </w:rPr>
              <w:t xml:space="preserve">thời hạn lưu trữ </w:t>
            </w:r>
            <w:r w:rsidR="00A914F6">
              <w:rPr>
                <w:sz w:val="26"/>
                <w:szCs w:val="26"/>
              </w:rPr>
              <w:t>tại</w:t>
            </w:r>
            <w:r w:rsidRPr="00275B3D">
              <w:rPr>
                <w:sz w:val="26"/>
                <w:szCs w:val="26"/>
              </w:rPr>
              <w:t xml:space="preserve"> </w:t>
            </w:r>
            <w:r w:rsidRPr="00275B3D">
              <w:rPr>
                <w:spacing w:val="2"/>
                <w:sz w:val="26"/>
                <w:szCs w:val="26"/>
              </w:rPr>
              <w:t xml:space="preserve">Phụ lục </w:t>
            </w:r>
            <w:r>
              <w:rPr>
                <w:spacing w:val="2"/>
                <w:sz w:val="26"/>
                <w:szCs w:val="26"/>
              </w:rPr>
              <w:t>Thông tư</w:t>
            </w:r>
          </w:p>
        </w:tc>
      </w:tr>
      <w:tr w:rsidR="00275B3D" w:rsidRPr="00275B3D" w:rsidTr="000C1010">
        <w:trPr>
          <w:trHeight w:val="381"/>
        </w:trPr>
        <w:tc>
          <w:tcPr>
            <w:tcW w:w="6096" w:type="dxa"/>
            <w:shd w:val="clear" w:color="auto" w:fill="auto"/>
            <w:vAlign w:val="center"/>
          </w:tcPr>
          <w:p w:rsidR="00A408B2" w:rsidRPr="000A1B53" w:rsidRDefault="00A408B2" w:rsidP="00B9125F">
            <w:pPr>
              <w:spacing w:before="80" w:after="80" w:line="240" w:lineRule="auto"/>
              <w:rPr>
                <w:b/>
                <w:spacing w:val="4"/>
                <w:sz w:val="26"/>
                <w:szCs w:val="26"/>
              </w:rPr>
            </w:pPr>
            <w:r w:rsidRPr="000A1B53">
              <w:rPr>
                <w:b/>
                <w:spacing w:val="4"/>
                <w:sz w:val="26"/>
                <w:szCs w:val="26"/>
              </w:rPr>
              <w:t>Nhóm số 11 hồ sơ, tài liệu bổ trợ tư pháp đề nghị bổ sung:</w:t>
            </w:r>
          </w:p>
          <w:p w:rsidR="00A408B2" w:rsidRPr="00275B3D" w:rsidRDefault="00A408B2" w:rsidP="00B9125F">
            <w:pPr>
              <w:spacing w:before="80" w:after="80" w:line="240" w:lineRule="auto"/>
              <w:rPr>
                <w:b/>
                <w:sz w:val="26"/>
                <w:szCs w:val="26"/>
              </w:rPr>
            </w:pPr>
            <w:r w:rsidRPr="00275B3D">
              <w:rPr>
                <w:b/>
                <w:sz w:val="26"/>
                <w:szCs w:val="26"/>
              </w:rPr>
              <w:t>- Về luật sư và tư vấn pháp luật:</w:t>
            </w:r>
          </w:p>
          <w:p w:rsidR="00A408B2" w:rsidRPr="00275B3D" w:rsidRDefault="00A408B2" w:rsidP="00B9125F">
            <w:pPr>
              <w:spacing w:before="80" w:after="80" w:line="240" w:lineRule="auto"/>
              <w:rPr>
                <w:sz w:val="26"/>
                <w:szCs w:val="26"/>
              </w:rPr>
            </w:pPr>
            <w:r w:rsidRPr="00275B3D">
              <w:rPr>
                <w:sz w:val="26"/>
                <w:szCs w:val="26"/>
              </w:rPr>
              <w:t>+ Hồ sơ đăng ký hoạt động Chi nhánh của Trung tâm tư vấn pháp luật</w:t>
            </w:r>
            <w:r w:rsidR="00807754">
              <w:rPr>
                <w:sz w:val="26"/>
                <w:szCs w:val="26"/>
              </w:rPr>
              <w:t>;</w:t>
            </w:r>
          </w:p>
          <w:p w:rsidR="00A408B2" w:rsidRPr="00275B3D" w:rsidRDefault="00A408B2" w:rsidP="00B9125F">
            <w:pPr>
              <w:spacing w:before="80" w:after="80" w:line="240" w:lineRule="auto"/>
              <w:rPr>
                <w:sz w:val="26"/>
                <w:szCs w:val="26"/>
              </w:rPr>
            </w:pPr>
            <w:r w:rsidRPr="00275B3D">
              <w:rPr>
                <w:sz w:val="26"/>
                <w:szCs w:val="26"/>
              </w:rPr>
              <w:t>+ Hồ sơ chấm dứt hoạt động của Trung tâm tư vấn pháp luật, chi nhánh Trung tâm tư vấn pháp luật</w:t>
            </w:r>
            <w:r w:rsidR="00807754">
              <w:rPr>
                <w:sz w:val="26"/>
                <w:szCs w:val="26"/>
              </w:rPr>
              <w:t>;</w:t>
            </w:r>
          </w:p>
          <w:p w:rsidR="00A408B2" w:rsidRPr="00275B3D" w:rsidRDefault="00A408B2" w:rsidP="00B9125F">
            <w:pPr>
              <w:spacing w:before="80" w:after="80" w:line="240" w:lineRule="auto"/>
              <w:rPr>
                <w:sz w:val="26"/>
                <w:szCs w:val="26"/>
                <w:highlight w:val="yellow"/>
              </w:rPr>
            </w:pPr>
            <w:r w:rsidRPr="00275B3D">
              <w:rPr>
                <w:sz w:val="26"/>
                <w:szCs w:val="26"/>
              </w:rPr>
              <w:t xml:space="preserve">+ Hồ sơ cung cấp thông tin về việc đăng ký hoạt động </w:t>
            </w:r>
            <w:r w:rsidRPr="00275B3D">
              <w:rPr>
                <w:sz w:val="26"/>
                <w:szCs w:val="26"/>
              </w:rPr>
              <w:lastRenderedPageBreak/>
              <w:t>của các tổ chức hành nghề luật sư</w:t>
            </w:r>
            <w:r w:rsidR="00807754">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lastRenderedPageBreak/>
              <w:t>Tiếp thu</w:t>
            </w:r>
          </w:p>
        </w:tc>
        <w:tc>
          <w:tcPr>
            <w:tcW w:w="6572" w:type="dxa"/>
            <w:shd w:val="clear" w:color="auto" w:fill="auto"/>
            <w:vAlign w:val="center"/>
          </w:tcPr>
          <w:p w:rsidR="00A408B2" w:rsidRPr="00BC08B2" w:rsidRDefault="00C767AD" w:rsidP="00B9125F">
            <w:pPr>
              <w:spacing w:before="80" w:after="80" w:line="240" w:lineRule="auto"/>
              <w:rPr>
                <w:sz w:val="26"/>
                <w:szCs w:val="26"/>
              </w:rPr>
            </w:pPr>
            <w:r>
              <w:rPr>
                <w:sz w:val="26"/>
                <w:szCs w:val="26"/>
              </w:rPr>
              <w:t>Bổ sung nhóm hồ sơ, tài liệu này cùng</w:t>
            </w:r>
            <w:r w:rsidR="00377D04">
              <w:rPr>
                <w:sz w:val="26"/>
                <w:szCs w:val="26"/>
              </w:rPr>
              <w:t xml:space="preserve"> quy định về</w:t>
            </w:r>
            <w:r>
              <w:rPr>
                <w:sz w:val="26"/>
                <w:szCs w:val="26"/>
              </w:rPr>
              <w:t xml:space="preserve"> thời hạn lưu trữ tại</w:t>
            </w:r>
            <w:r w:rsidRPr="00275B3D">
              <w:rPr>
                <w:sz w:val="26"/>
                <w:szCs w:val="26"/>
              </w:rPr>
              <w:t xml:space="preserve"> </w:t>
            </w:r>
            <w:r w:rsidRPr="00275B3D">
              <w:rPr>
                <w:spacing w:val="2"/>
                <w:sz w:val="26"/>
                <w:szCs w:val="26"/>
              </w:rPr>
              <w:t xml:space="preserve">Phụ lục </w:t>
            </w:r>
            <w:r>
              <w:rPr>
                <w:spacing w:val="2"/>
                <w:sz w:val="26"/>
                <w:szCs w:val="26"/>
              </w:rPr>
              <w:t>Thông tư</w:t>
            </w:r>
            <w:r w:rsidRPr="00BC08B2">
              <w:rPr>
                <w:sz w:val="26"/>
                <w:szCs w:val="26"/>
              </w:rPr>
              <w:t xml:space="preserve"> </w:t>
            </w:r>
          </w:p>
        </w:tc>
      </w:tr>
      <w:tr w:rsidR="00275B3D" w:rsidRPr="00275B3D" w:rsidTr="000C1010">
        <w:trPr>
          <w:trHeight w:val="1040"/>
        </w:trPr>
        <w:tc>
          <w:tcPr>
            <w:tcW w:w="6096" w:type="dxa"/>
            <w:shd w:val="clear" w:color="auto" w:fill="auto"/>
            <w:vAlign w:val="center"/>
          </w:tcPr>
          <w:p w:rsidR="00A408B2" w:rsidRPr="00275B3D" w:rsidRDefault="00A408B2" w:rsidP="00B9125F">
            <w:pPr>
              <w:spacing w:before="80" w:after="80" w:line="240" w:lineRule="auto"/>
              <w:rPr>
                <w:spacing w:val="-2"/>
                <w:sz w:val="26"/>
                <w:szCs w:val="26"/>
              </w:rPr>
            </w:pPr>
            <w:r w:rsidRPr="00275B3D">
              <w:rPr>
                <w:b/>
                <w:spacing w:val="-2"/>
                <w:sz w:val="26"/>
                <w:szCs w:val="26"/>
              </w:rPr>
              <w:lastRenderedPageBreak/>
              <w:t>- Về đấu giá tài sản:</w:t>
            </w:r>
          </w:p>
          <w:p w:rsidR="00A408B2" w:rsidRPr="00275B3D" w:rsidRDefault="00A408B2" w:rsidP="00B9125F">
            <w:pPr>
              <w:spacing w:before="80" w:after="80" w:line="240" w:lineRule="auto"/>
              <w:rPr>
                <w:spacing w:val="-2"/>
                <w:sz w:val="26"/>
                <w:szCs w:val="26"/>
              </w:rPr>
            </w:pPr>
            <w:r w:rsidRPr="00275B3D">
              <w:rPr>
                <w:spacing w:val="-2"/>
                <w:sz w:val="26"/>
                <w:szCs w:val="26"/>
              </w:rPr>
              <w:t>+ Hồ sơ cấp lại, thu hồi thẻ đấu giá viên</w:t>
            </w:r>
            <w:r w:rsidR="00B24ABC">
              <w:rPr>
                <w:spacing w:val="-2"/>
                <w:sz w:val="26"/>
                <w:szCs w:val="26"/>
              </w:rPr>
              <w:t>;</w:t>
            </w:r>
          </w:p>
          <w:p w:rsidR="00A408B2" w:rsidRPr="00275B3D" w:rsidRDefault="00A408B2" w:rsidP="00B9125F">
            <w:pPr>
              <w:spacing w:before="80" w:after="80" w:line="240" w:lineRule="auto"/>
              <w:rPr>
                <w:b/>
                <w:sz w:val="26"/>
                <w:szCs w:val="26"/>
                <w:highlight w:val="yellow"/>
              </w:rPr>
            </w:pPr>
            <w:r w:rsidRPr="00275B3D">
              <w:rPr>
                <w:spacing w:val="-2"/>
                <w:sz w:val="26"/>
                <w:szCs w:val="26"/>
              </w:rPr>
              <w:t xml:space="preserve">+ Hồ sơ thẩm </w:t>
            </w:r>
            <w:r w:rsidRPr="00275B3D">
              <w:rPr>
                <w:sz w:val="26"/>
                <w:szCs w:val="26"/>
              </w:rPr>
              <w:t>định điều kiện thực hiện hình thức đấu giá trực tuyến, phê duyệt tổ chức đấu giá tài sản đủ điều kiện thực hiện hình thức đấu giá trực tuyến theo quy định pháp luật</w:t>
            </w:r>
            <w:r w:rsidR="00B24ABC">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A408B2" w:rsidRPr="00F73D9A" w:rsidRDefault="00CD4C8B" w:rsidP="00B9125F">
            <w:pPr>
              <w:spacing w:before="80" w:after="80" w:line="240" w:lineRule="auto"/>
              <w:rPr>
                <w:b/>
                <w:sz w:val="26"/>
                <w:szCs w:val="26"/>
              </w:rPr>
            </w:pPr>
            <w:r>
              <w:rPr>
                <w:sz w:val="26"/>
                <w:szCs w:val="26"/>
              </w:rPr>
              <w:t xml:space="preserve">Bổ sung nhóm hồ sơ, tài liệu này cùng </w:t>
            </w:r>
            <w:r w:rsidR="00DB1D5A">
              <w:rPr>
                <w:sz w:val="26"/>
                <w:szCs w:val="26"/>
              </w:rPr>
              <w:t xml:space="preserve">quy định </w:t>
            </w:r>
            <w:r w:rsidR="00862FB2">
              <w:rPr>
                <w:sz w:val="26"/>
                <w:szCs w:val="26"/>
              </w:rPr>
              <w:t xml:space="preserve">về </w:t>
            </w:r>
            <w:r>
              <w:rPr>
                <w:sz w:val="26"/>
                <w:szCs w:val="26"/>
              </w:rPr>
              <w:t>thời hạn lưu trữ tại</w:t>
            </w:r>
            <w:r w:rsidRPr="00275B3D">
              <w:rPr>
                <w:sz w:val="26"/>
                <w:szCs w:val="26"/>
              </w:rPr>
              <w:t xml:space="preserve"> </w:t>
            </w:r>
            <w:r w:rsidRPr="00275B3D">
              <w:rPr>
                <w:spacing w:val="2"/>
                <w:sz w:val="26"/>
                <w:szCs w:val="26"/>
              </w:rPr>
              <w:t xml:space="preserve">Phụ lục </w:t>
            </w:r>
            <w:r>
              <w:rPr>
                <w:spacing w:val="2"/>
                <w:sz w:val="26"/>
                <w:szCs w:val="26"/>
              </w:rPr>
              <w:t>Thông tư</w:t>
            </w:r>
            <w:r w:rsidR="00F73D9A">
              <w:rPr>
                <w:b/>
                <w:sz w:val="26"/>
                <w:szCs w:val="26"/>
              </w:rPr>
              <w:t xml:space="preserve">. </w:t>
            </w:r>
            <w:r w:rsidR="00A408B2" w:rsidRPr="00E570C2">
              <w:rPr>
                <w:sz w:val="26"/>
                <w:szCs w:val="26"/>
              </w:rPr>
              <w:t xml:space="preserve">Đồng thời bổ sung thêm 1 số hồ sơ: </w:t>
            </w:r>
          </w:p>
          <w:p w:rsidR="00A408B2" w:rsidRPr="00BC08B2" w:rsidRDefault="00A408B2" w:rsidP="00B9125F">
            <w:pPr>
              <w:spacing w:before="80" w:after="80" w:line="240" w:lineRule="auto"/>
              <w:rPr>
                <w:sz w:val="26"/>
                <w:szCs w:val="26"/>
              </w:rPr>
            </w:pPr>
            <w:r w:rsidRPr="00BC08B2">
              <w:rPr>
                <w:sz w:val="26"/>
                <w:szCs w:val="26"/>
              </w:rPr>
              <w:t>- Hồ sơ đăng ký hoạt động, thay đổi nội dung đăng ký hoạt động, chấm dứt hoạt động của Trung tâm tư vấn pháp luật:</w:t>
            </w:r>
            <w:r w:rsidR="00AB5444" w:rsidRPr="00BC08B2">
              <w:rPr>
                <w:sz w:val="26"/>
                <w:szCs w:val="26"/>
              </w:rPr>
              <w:t xml:space="preserve"> </w:t>
            </w:r>
            <w:r w:rsidRPr="00BC08B2">
              <w:rPr>
                <w:sz w:val="26"/>
                <w:szCs w:val="26"/>
              </w:rPr>
              <w:t>Vĩnh viễn</w:t>
            </w:r>
            <w:r w:rsidR="00375368" w:rsidRPr="00BC08B2">
              <w:rPr>
                <w:sz w:val="26"/>
                <w:szCs w:val="26"/>
              </w:rPr>
              <w:t xml:space="preserve"> </w:t>
            </w:r>
            <w:r w:rsidRPr="00BC08B2">
              <w:rPr>
                <w:sz w:val="26"/>
                <w:szCs w:val="26"/>
              </w:rPr>
              <w:t xml:space="preserve"> </w:t>
            </w:r>
          </w:p>
          <w:p w:rsidR="00A408B2" w:rsidRPr="00BC08B2" w:rsidRDefault="00A408B2" w:rsidP="00B9125F">
            <w:pPr>
              <w:spacing w:before="80" w:after="80" w:line="240" w:lineRule="auto"/>
              <w:rPr>
                <w:sz w:val="26"/>
                <w:szCs w:val="26"/>
                <w:lang w:val="fr-FR"/>
              </w:rPr>
            </w:pPr>
            <w:r w:rsidRPr="00BC08B2">
              <w:rPr>
                <w:sz w:val="26"/>
                <w:szCs w:val="26"/>
              </w:rPr>
              <w:t xml:space="preserve">- </w:t>
            </w:r>
            <w:r w:rsidRPr="00BC08B2">
              <w:rPr>
                <w:sz w:val="26"/>
                <w:szCs w:val="26"/>
                <w:lang w:val="fr-FR"/>
              </w:rPr>
              <w:t>Hồ sơ đăng ký hoạt động, thay đổi nội dung đăng ký hoạt động của Trung tâm trọng tài thương mại: Vĩnh viễn</w:t>
            </w:r>
            <w:r w:rsidR="00375368" w:rsidRPr="00BC08B2">
              <w:rPr>
                <w:sz w:val="26"/>
                <w:szCs w:val="26"/>
                <w:lang w:val="fr-FR"/>
              </w:rPr>
              <w:t xml:space="preserve"> </w:t>
            </w:r>
          </w:p>
          <w:p w:rsidR="00A408B2" w:rsidRPr="00BC08B2" w:rsidRDefault="00A408B2" w:rsidP="00B9125F">
            <w:pPr>
              <w:spacing w:before="80" w:after="80" w:line="240" w:lineRule="auto"/>
              <w:rPr>
                <w:sz w:val="26"/>
                <w:szCs w:val="26"/>
                <w:lang w:val="fr-FR"/>
              </w:rPr>
            </w:pPr>
            <w:r w:rsidRPr="00BC08B2">
              <w:rPr>
                <w:sz w:val="26"/>
                <w:szCs w:val="26"/>
              </w:rPr>
              <w:t xml:space="preserve">- </w:t>
            </w:r>
            <w:r w:rsidRPr="00BC08B2">
              <w:rPr>
                <w:sz w:val="26"/>
                <w:szCs w:val="26"/>
                <w:lang w:val="fr-FR"/>
              </w:rPr>
              <w:t xml:space="preserve">Hồ sơ đăng ký hoạt động, thay đổi nội dung đăng ký hoạt động của Trung tâm hoà giải thương mại: Vĩnh viễn </w:t>
            </w:r>
          </w:p>
          <w:p w:rsidR="00A408B2" w:rsidRPr="00BC08B2" w:rsidRDefault="00A408B2" w:rsidP="00B9125F">
            <w:pPr>
              <w:spacing w:before="80" w:after="80" w:line="240" w:lineRule="auto"/>
              <w:rPr>
                <w:sz w:val="26"/>
                <w:szCs w:val="26"/>
              </w:rPr>
            </w:pPr>
            <w:r w:rsidRPr="00BC08B2">
              <w:rPr>
                <w:sz w:val="26"/>
                <w:szCs w:val="26"/>
              </w:rPr>
              <w:t>- Hồ sơ thành lập, đăng ký hoạt động của Văn phòng giám định tư pháp: Vĩnh viễn</w:t>
            </w:r>
            <w:r w:rsidR="009C022E" w:rsidRPr="00BC08B2">
              <w:rPr>
                <w:sz w:val="26"/>
                <w:szCs w:val="26"/>
              </w:rPr>
              <w:t xml:space="preserve"> </w:t>
            </w:r>
          </w:p>
        </w:tc>
      </w:tr>
      <w:tr w:rsidR="00275B3D" w:rsidRPr="00275B3D" w:rsidTr="000C1010">
        <w:trPr>
          <w:trHeight w:val="1040"/>
        </w:trPr>
        <w:tc>
          <w:tcPr>
            <w:tcW w:w="6096" w:type="dxa"/>
            <w:shd w:val="clear" w:color="auto" w:fill="auto"/>
            <w:vAlign w:val="center"/>
          </w:tcPr>
          <w:p w:rsidR="00A408B2" w:rsidRPr="00A62C5C" w:rsidRDefault="00A408B2" w:rsidP="00B9125F">
            <w:pPr>
              <w:shd w:val="clear" w:color="auto" w:fill="FFFFFF"/>
              <w:spacing w:before="80" w:after="80" w:line="240" w:lineRule="auto"/>
              <w:rPr>
                <w:b/>
                <w:sz w:val="26"/>
                <w:szCs w:val="26"/>
              </w:rPr>
            </w:pPr>
            <w:r w:rsidRPr="00275B3D">
              <w:rPr>
                <w:b/>
                <w:sz w:val="26"/>
                <w:szCs w:val="26"/>
              </w:rPr>
              <w:t xml:space="preserve">3. Chỉnh sửa tiêu đề các hồ sơ bảo đảm phản ánh đúng chức năng, nhiệm vụ và thực </w:t>
            </w:r>
            <w:r w:rsidR="00A62C5C">
              <w:rPr>
                <w:b/>
                <w:sz w:val="26"/>
                <w:szCs w:val="26"/>
              </w:rPr>
              <w:t xml:space="preserve">tế công việc của ngành Tư pháp: </w:t>
            </w:r>
            <w:r w:rsidRPr="00275B3D">
              <w:rPr>
                <w:sz w:val="26"/>
                <w:szCs w:val="26"/>
              </w:rPr>
              <w:t>Ví dụ:</w:t>
            </w:r>
          </w:p>
        </w:tc>
        <w:tc>
          <w:tcPr>
            <w:tcW w:w="2642" w:type="dxa"/>
            <w:shd w:val="clear" w:color="auto" w:fill="auto"/>
            <w:vAlign w:val="center"/>
          </w:tcPr>
          <w:p w:rsidR="00A408B2" w:rsidRPr="00275B3D" w:rsidRDefault="00A408B2" w:rsidP="00B9125F">
            <w:pPr>
              <w:spacing w:before="80" w:after="80" w:line="240" w:lineRule="auto"/>
              <w:rPr>
                <w:sz w:val="26"/>
                <w:szCs w:val="26"/>
              </w:rPr>
            </w:pPr>
          </w:p>
        </w:tc>
        <w:tc>
          <w:tcPr>
            <w:tcW w:w="6572" w:type="dxa"/>
            <w:shd w:val="clear" w:color="auto" w:fill="auto"/>
            <w:vAlign w:val="center"/>
          </w:tcPr>
          <w:p w:rsidR="00A408B2" w:rsidRPr="00275B3D" w:rsidRDefault="00A408B2" w:rsidP="00B9125F">
            <w:pPr>
              <w:spacing w:before="80" w:after="80" w:line="240" w:lineRule="auto"/>
              <w:rPr>
                <w:sz w:val="26"/>
                <w:szCs w:val="26"/>
                <w:highlight w:val="yellow"/>
              </w:rPr>
            </w:pPr>
          </w:p>
        </w:tc>
      </w:tr>
      <w:tr w:rsidR="00275B3D" w:rsidRPr="00275B3D" w:rsidTr="000C1010">
        <w:trPr>
          <w:trHeight w:val="616"/>
        </w:trPr>
        <w:tc>
          <w:tcPr>
            <w:tcW w:w="6096" w:type="dxa"/>
            <w:shd w:val="clear" w:color="auto" w:fill="auto"/>
            <w:vAlign w:val="center"/>
          </w:tcPr>
          <w:p w:rsidR="00A408B2" w:rsidRPr="00275B3D" w:rsidRDefault="00A408B2" w:rsidP="00B9125F">
            <w:pPr>
              <w:spacing w:before="80" w:after="80" w:line="240" w:lineRule="auto"/>
              <w:rPr>
                <w:sz w:val="26"/>
                <w:szCs w:val="26"/>
              </w:rPr>
            </w:pPr>
            <w:r w:rsidRPr="00275B3D">
              <w:rPr>
                <w:sz w:val="26"/>
                <w:szCs w:val="26"/>
              </w:rPr>
              <w:t>- Hồ sơ Chính phủ đề xuất nhiệm vụ lập pháp nhiệm kỳ của Quốc hội (STT2)</w:t>
            </w:r>
            <w:r w:rsidR="00B24ABC">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A408B2" w:rsidRPr="00BC08B2" w:rsidRDefault="00DD6257" w:rsidP="00B9125F">
            <w:pPr>
              <w:spacing w:before="80" w:after="80" w:line="240" w:lineRule="auto"/>
              <w:rPr>
                <w:spacing w:val="-4"/>
                <w:sz w:val="26"/>
                <w:szCs w:val="26"/>
                <w:highlight w:val="yellow"/>
              </w:rPr>
            </w:pPr>
            <w:r>
              <w:rPr>
                <w:spacing w:val="-4"/>
                <w:sz w:val="26"/>
                <w:szCs w:val="26"/>
              </w:rPr>
              <w:t>Chỉnh lý</w:t>
            </w:r>
            <w:r w:rsidR="00A408B2" w:rsidRPr="00BC08B2">
              <w:rPr>
                <w:spacing w:val="-4"/>
                <w:sz w:val="26"/>
                <w:szCs w:val="26"/>
              </w:rPr>
              <w:t xml:space="preserve"> thành “</w:t>
            </w:r>
            <w:r w:rsidR="00A408B2" w:rsidRPr="00BC08B2">
              <w:rPr>
                <w:spacing w:val="-4"/>
                <w:sz w:val="26"/>
                <w:szCs w:val="26"/>
                <w:shd w:val="clear" w:color="auto" w:fill="FFFFFF"/>
              </w:rPr>
              <w:t xml:space="preserve">Hồ sơ Chính phủ đề xuất </w:t>
            </w:r>
            <w:r w:rsidR="00A408B2" w:rsidRPr="00A252EF">
              <w:rPr>
                <w:b/>
                <w:i/>
                <w:spacing w:val="-4"/>
                <w:sz w:val="26"/>
                <w:szCs w:val="26"/>
                <w:shd w:val="clear" w:color="auto" w:fill="FFFFFF"/>
              </w:rPr>
              <w:t>định hướng</w:t>
            </w:r>
            <w:r w:rsidR="00A408B2" w:rsidRPr="00BC08B2">
              <w:rPr>
                <w:spacing w:val="-4"/>
                <w:sz w:val="26"/>
                <w:szCs w:val="26"/>
                <w:shd w:val="clear" w:color="auto" w:fill="FFFFFF"/>
              </w:rPr>
              <w:t xml:space="preserve"> lập pháp nhiệm kỳ của Quốc hội”</w:t>
            </w:r>
            <w:r w:rsidR="00D84EE2" w:rsidRPr="00BC08B2">
              <w:rPr>
                <w:spacing w:val="-4"/>
                <w:sz w:val="26"/>
                <w:szCs w:val="26"/>
                <w:shd w:val="clear" w:color="auto" w:fill="FFFFFF"/>
              </w:rPr>
              <w:t xml:space="preserve"> </w:t>
            </w:r>
          </w:p>
        </w:tc>
      </w:tr>
      <w:tr w:rsidR="00275B3D" w:rsidRPr="00275B3D" w:rsidTr="000C1010">
        <w:trPr>
          <w:trHeight w:val="568"/>
        </w:trPr>
        <w:tc>
          <w:tcPr>
            <w:tcW w:w="6096" w:type="dxa"/>
            <w:shd w:val="clear" w:color="auto" w:fill="auto"/>
            <w:vAlign w:val="center"/>
          </w:tcPr>
          <w:p w:rsidR="00A408B2" w:rsidRPr="00275B3D" w:rsidRDefault="00A408B2" w:rsidP="00B9125F">
            <w:pPr>
              <w:spacing w:before="80" w:after="80" w:line="240" w:lineRule="auto"/>
              <w:rPr>
                <w:sz w:val="26"/>
                <w:szCs w:val="26"/>
              </w:rPr>
            </w:pPr>
            <w:r w:rsidRPr="00275B3D">
              <w:rPr>
                <w:sz w:val="26"/>
                <w:szCs w:val="26"/>
              </w:rPr>
              <w:t>- Hồ sơ thực hiện quản lý nhà nước về bồi thường nhà nước và thi hành pháp luật về bồi thường nhà nước (STT66)</w:t>
            </w:r>
            <w:r w:rsidR="00B24ABC">
              <w:rPr>
                <w:sz w:val="26"/>
                <w:szCs w:val="26"/>
              </w:rPr>
              <w:t>.</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98110B" w:rsidRDefault="005C0835" w:rsidP="00B9125F">
            <w:pPr>
              <w:spacing w:before="80" w:after="80" w:line="240" w:lineRule="auto"/>
              <w:rPr>
                <w:i/>
                <w:spacing w:val="-2"/>
                <w:sz w:val="26"/>
                <w:szCs w:val="26"/>
              </w:rPr>
            </w:pPr>
            <w:r>
              <w:rPr>
                <w:spacing w:val="-2"/>
                <w:sz w:val="26"/>
                <w:szCs w:val="26"/>
              </w:rPr>
              <w:t>Chỉnh lý</w:t>
            </w:r>
            <w:r w:rsidR="00A408B2" w:rsidRPr="00BC08B2">
              <w:rPr>
                <w:spacing w:val="-2"/>
                <w:sz w:val="26"/>
                <w:szCs w:val="26"/>
              </w:rPr>
              <w:t xml:space="preserve"> thành “Hồ sơ thực hiện quản lý nhà nước về </w:t>
            </w:r>
            <w:r w:rsidR="00A408B2" w:rsidRPr="00BC08B2">
              <w:rPr>
                <w:b/>
                <w:i/>
                <w:spacing w:val="-2"/>
                <w:sz w:val="26"/>
                <w:szCs w:val="26"/>
              </w:rPr>
              <w:t>công tác</w:t>
            </w:r>
            <w:r w:rsidR="00A408B2" w:rsidRPr="00BC08B2">
              <w:rPr>
                <w:spacing w:val="-2"/>
                <w:sz w:val="26"/>
                <w:szCs w:val="26"/>
              </w:rPr>
              <w:t xml:space="preserve"> bồi thường nhà nước và thi hành pháp luật về bồi thường nhà nước” theo đúng quy định tại Điều 73 Luật Trách nhiệm bồi thường nhà nước</w:t>
            </w:r>
            <w:r w:rsidR="00B82FBC" w:rsidRPr="00BC08B2">
              <w:rPr>
                <w:spacing w:val="-2"/>
                <w:sz w:val="26"/>
                <w:szCs w:val="26"/>
              </w:rPr>
              <w:t xml:space="preserve"> </w:t>
            </w:r>
          </w:p>
          <w:p w:rsidR="00A408B2" w:rsidRPr="00BC08B2" w:rsidRDefault="00A408B2" w:rsidP="00B9125F">
            <w:pPr>
              <w:spacing w:before="80" w:after="80" w:line="240" w:lineRule="auto"/>
              <w:rPr>
                <w:sz w:val="26"/>
                <w:szCs w:val="26"/>
                <w:lang w:val="nl-NL"/>
              </w:rPr>
            </w:pPr>
            <w:r w:rsidRPr="00BC08B2">
              <w:rPr>
                <w:sz w:val="26"/>
                <w:szCs w:val="26"/>
              </w:rPr>
              <w:t xml:space="preserve">Ngoài ra đối với hồ sơ tại STT 65: chỉnh </w:t>
            </w:r>
            <w:r w:rsidR="0098110B">
              <w:rPr>
                <w:sz w:val="26"/>
                <w:szCs w:val="26"/>
              </w:rPr>
              <w:t>lý</w:t>
            </w:r>
            <w:r w:rsidRPr="00BC08B2">
              <w:rPr>
                <w:sz w:val="26"/>
                <w:szCs w:val="26"/>
              </w:rPr>
              <w:t xml:space="preserve"> lại nội dung </w:t>
            </w:r>
            <w:r w:rsidRPr="00BC08B2">
              <w:rPr>
                <w:i/>
                <w:sz w:val="26"/>
                <w:szCs w:val="26"/>
              </w:rPr>
              <w:t>“</w:t>
            </w:r>
            <w:r w:rsidRPr="00BC08B2">
              <w:rPr>
                <w:i/>
                <w:sz w:val="26"/>
                <w:szCs w:val="26"/>
                <w:lang w:val="nl-NL"/>
              </w:rPr>
              <w:t xml:space="preserve">xem xét trách nhiệm bồi thường nhà nước về người thi hành công vụ” </w:t>
            </w:r>
            <w:r w:rsidRPr="00BC08B2">
              <w:rPr>
                <w:sz w:val="26"/>
                <w:szCs w:val="26"/>
                <w:lang w:val="nl-NL"/>
              </w:rPr>
              <w:t xml:space="preserve">thành </w:t>
            </w:r>
            <w:r w:rsidRPr="00BC08B2">
              <w:rPr>
                <w:i/>
                <w:sz w:val="26"/>
                <w:szCs w:val="26"/>
                <w:lang w:val="nl-NL"/>
              </w:rPr>
              <w:t xml:space="preserve">“... xem xét trách nhiệm hoàn trả của </w:t>
            </w:r>
            <w:r w:rsidRPr="00BC08B2">
              <w:rPr>
                <w:i/>
                <w:sz w:val="26"/>
                <w:szCs w:val="26"/>
                <w:lang w:val="nl-NL"/>
              </w:rPr>
              <w:lastRenderedPageBreak/>
              <w:t>người thi hành công vụ gây thiệt hại”</w:t>
            </w:r>
            <w:r w:rsidR="00F7524E" w:rsidRPr="00BC08B2">
              <w:rPr>
                <w:i/>
                <w:sz w:val="26"/>
                <w:szCs w:val="26"/>
                <w:lang w:val="nl-NL"/>
              </w:rPr>
              <w:t xml:space="preserve"> </w:t>
            </w:r>
            <w:r w:rsidRPr="00BC08B2">
              <w:rPr>
                <w:i/>
                <w:sz w:val="26"/>
                <w:szCs w:val="26"/>
                <w:lang w:val="nl-NL"/>
              </w:rPr>
              <w:t xml:space="preserve"> </w:t>
            </w:r>
          </w:p>
        </w:tc>
      </w:tr>
      <w:tr w:rsidR="00275B3D" w:rsidRPr="00275B3D" w:rsidTr="00C32BEC">
        <w:trPr>
          <w:trHeight w:val="230"/>
        </w:trPr>
        <w:tc>
          <w:tcPr>
            <w:tcW w:w="6096" w:type="dxa"/>
            <w:tcBorders>
              <w:bottom w:val="single" w:sz="4" w:space="0" w:color="auto"/>
            </w:tcBorders>
            <w:shd w:val="clear" w:color="auto" w:fill="auto"/>
            <w:vAlign w:val="center"/>
          </w:tcPr>
          <w:p w:rsidR="00A408B2" w:rsidRPr="00275B3D" w:rsidRDefault="00A408B2" w:rsidP="00B9125F">
            <w:pPr>
              <w:spacing w:before="80" w:after="80" w:line="240" w:lineRule="auto"/>
              <w:rPr>
                <w:sz w:val="26"/>
                <w:szCs w:val="26"/>
              </w:rPr>
            </w:pPr>
            <w:r w:rsidRPr="00275B3D">
              <w:rPr>
                <w:sz w:val="26"/>
                <w:szCs w:val="26"/>
              </w:rPr>
              <w:lastRenderedPageBreak/>
              <w:t>- Quyết định và Danh sách các trường hợp được Chủ tịch nước cho thôi quốc tịch Việt Nam, cho trở lại quốc tịch Việt Nam, cho nhập quốc tịch Việt Nam; các trường hợp bị tước quốc tịch Việt Nam, bị hủy bỏ Quyết định cho nhập quốc tịch Việt Nam (STT67)</w:t>
            </w:r>
            <w:r w:rsidR="00B24ABC">
              <w:rPr>
                <w:sz w:val="26"/>
                <w:szCs w:val="26"/>
              </w:rPr>
              <w:t>.</w:t>
            </w:r>
          </w:p>
        </w:tc>
        <w:tc>
          <w:tcPr>
            <w:tcW w:w="2642" w:type="dxa"/>
            <w:tcBorders>
              <w:bottom w:val="single" w:sz="4" w:space="0" w:color="auto"/>
            </w:tcBorders>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tcBorders>
              <w:bottom w:val="single" w:sz="4" w:space="0" w:color="auto"/>
            </w:tcBorders>
            <w:shd w:val="clear" w:color="auto" w:fill="auto"/>
            <w:vAlign w:val="center"/>
          </w:tcPr>
          <w:p w:rsidR="00A408B2" w:rsidRPr="00C32BEC" w:rsidRDefault="002E387E" w:rsidP="00B9125F">
            <w:pPr>
              <w:spacing w:before="80" w:after="80" w:line="240" w:lineRule="auto"/>
              <w:rPr>
                <w:spacing w:val="-4"/>
                <w:sz w:val="26"/>
                <w:szCs w:val="26"/>
                <w:highlight w:val="yellow"/>
              </w:rPr>
            </w:pPr>
            <w:r w:rsidRPr="00C32BEC">
              <w:rPr>
                <w:spacing w:val="-4"/>
                <w:sz w:val="26"/>
                <w:szCs w:val="26"/>
              </w:rPr>
              <w:t>Chỉnh lý</w:t>
            </w:r>
            <w:r w:rsidR="00A408B2" w:rsidRPr="00C32BEC">
              <w:rPr>
                <w:spacing w:val="-4"/>
                <w:sz w:val="26"/>
                <w:szCs w:val="26"/>
              </w:rPr>
              <w:t xml:space="preserve"> thành “Quyết định của Chủ tịch nước và Danh sách kèm theo (nếu có) về việc cho thôi quốc tịch Việt Nam, cho trở lại quốc tịch Việt Nam, cho nhập quốc tịch Việt Nam, tước quốc tịch Việt Nam, hủy bỏ Quyết định cho nhập quốc tịch Việt Nam, hủy bỏ Quyết định cho trở lại quốc tịch Việt Nam”</w:t>
            </w:r>
            <w:r w:rsidR="00A355FE" w:rsidRPr="00C32BEC">
              <w:rPr>
                <w:spacing w:val="-4"/>
                <w:sz w:val="26"/>
                <w:szCs w:val="26"/>
              </w:rPr>
              <w:t xml:space="preserve"> </w:t>
            </w:r>
          </w:p>
        </w:tc>
      </w:tr>
      <w:tr w:rsidR="00275B3D" w:rsidRPr="00275B3D" w:rsidTr="000C1010">
        <w:trPr>
          <w:trHeight w:val="287"/>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A408B2" w:rsidRPr="00275B3D" w:rsidRDefault="00A408B2" w:rsidP="00B9125F">
            <w:pPr>
              <w:spacing w:before="80" w:after="80" w:line="240" w:lineRule="auto"/>
              <w:rPr>
                <w:sz w:val="26"/>
                <w:szCs w:val="26"/>
              </w:rPr>
            </w:pPr>
            <w:r w:rsidRPr="00275B3D">
              <w:rPr>
                <w:sz w:val="26"/>
                <w:szCs w:val="26"/>
              </w:rPr>
              <w:t>- Hồ sơ tra cứu quốc tịch Việt Nam, xác minh quốc tịch (STT69</w:t>
            </w:r>
            <w:r w:rsidR="00A6713B">
              <w:rPr>
                <w:sz w:val="26"/>
                <w:szCs w:val="26"/>
              </w:rPr>
              <w:t>)</w:t>
            </w:r>
            <w:r w:rsidR="00B24ABC">
              <w:rPr>
                <w:sz w:val="26"/>
                <w:szCs w:val="26"/>
              </w:rPr>
              <w:t>.</w:t>
            </w:r>
          </w:p>
        </w:tc>
        <w:tc>
          <w:tcPr>
            <w:tcW w:w="2642" w:type="dxa"/>
            <w:tcBorders>
              <w:top w:val="single" w:sz="4" w:space="0" w:color="auto"/>
              <w:left w:val="single" w:sz="4" w:space="0" w:color="auto"/>
              <w:bottom w:val="single" w:sz="4" w:space="0" w:color="auto"/>
              <w:right w:val="single" w:sz="4" w:space="0" w:color="auto"/>
            </w:tcBorders>
            <w:shd w:val="clear" w:color="auto" w:fill="auto"/>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tcBorders>
              <w:top w:val="single" w:sz="4" w:space="0" w:color="auto"/>
              <w:left w:val="single" w:sz="4" w:space="0" w:color="auto"/>
              <w:bottom w:val="single" w:sz="4" w:space="0" w:color="auto"/>
              <w:right w:val="single" w:sz="4" w:space="0" w:color="auto"/>
            </w:tcBorders>
            <w:shd w:val="clear" w:color="auto" w:fill="auto"/>
            <w:vAlign w:val="center"/>
          </w:tcPr>
          <w:p w:rsidR="00A408B2" w:rsidRPr="00BC08B2" w:rsidRDefault="003301D8" w:rsidP="00B9125F">
            <w:pPr>
              <w:spacing w:before="80" w:after="80" w:line="240" w:lineRule="auto"/>
              <w:rPr>
                <w:sz w:val="26"/>
                <w:szCs w:val="26"/>
                <w:highlight w:val="yellow"/>
              </w:rPr>
            </w:pPr>
            <w:r>
              <w:rPr>
                <w:sz w:val="26"/>
                <w:szCs w:val="26"/>
              </w:rPr>
              <w:t>Chỉnh lý</w:t>
            </w:r>
            <w:r w:rsidR="00A408B2" w:rsidRPr="00BC08B2">
              <w:rPr>
                <w:sz w:val="26"/>
                <w:szCs w:val="26"/>
              </w:rPr>
              <w:t xml:space="preserve"> thành “Hồ sơ giải quyết yêu cầu tra cứu quốc tịch Việt Nam”</w:t>
            </w:r>
            <w:r w:rsidR="0004166D" w:rsidRPr="00BC08B2">
              <w:rPr>
                <w:sz w:val="26"/>
                <w:szCs w:val="26"/>
              </w:rPr>
              <w:t xml:space="preserve"> </w:t>
            </w:r>
          </w:p>
        </w:tc>
      </w:tr>
      <w:tr w:rsidR="00275B3D" w:rsidRPr="00275B3D" w:rsidTr="000C1010">
        <w:trPr>
          <w:trHeight w:val="405"/>
        </w:trPr>
        <w:tc>
          <w:tcPr>
            <w:tcW w:w="6096" w:type="dxa"/>
            <w:tcBorders>
              <w:top w:val="single" w:sz="4" w:space="0" w:color="auto"/>
            </w:tcBorders>
            <w:shd w:val="clear" w:color="auto" w:fill="auto"/>
            <w:vAlign w:val="center"/>
          </w:tcPr>
          <w:p w:rsidR="00A408B2" w:rsidRPr="00275B3D" w:rsidRDefault="00A408B2" w:rsidP="00B9125F">
            <w:pPr>
              <w:spacing w:before="80" w:after="80" w:line="240" w:lineRule="auto"/>
              <w:rPr>
                <w:sz w:val="26"/>
                <w:szCs w:val="26"/>
              </w:rPr>
            </w:pPr>
            <w:r w:rsidRPr="00275B3D">
              <w:rPr>
                <w:sz w:val="26"/>
                <w:szCs w:val="26"/>
              </w:rPr>
              <w:t>- Hồ sơ đăng ký để được xác định có quốc tịch Việt Nam (STT71)</w:t>
            </w:r>
            <w:r w:rsidR="00B24ABC">
              <w:rPr>
                <w:sz w:val="26"/>
                <w:szCs w:val="26"/>
              </w:rPr>
              <w:t>.</w:t>
            </w:r>
          </w:p>
        </w:tc>
        <w:tc>
          <w:tcPr>
            <w:tcW w:w="2642" w:type="dxa"/>
            <w:tcBorders>
              <w:top w:val="single" w:sz="4" w:space="0" w:color="auto"/>
            </w:tcBorders>
            <w:shd w:val="clear" w:color="auto" w:fill="auto"/>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tcBorders>
              <w:top w:val="single" w:sz="4" w:space="0" w:color="auto"/>
            </w:tcBorders>
            <w:shd w:val="clear" w:color="auto" w:fill="auto"/>
            <w:vAlign w:val="center"/>
          </w:tcPr>
          <w:p w:rsidR="00A408B2" w:rsidRPr="00663C96" w:rsidRDefault="00CE5A40" w:rsidP="00B9125F">
            <w:pPr>
              <w:spacing w:before="80" w:after="80" w:line="240" w:lineRule="auto"/>
              <w:rPr>
                <w:spacing w:val="-4"/>
                <w:sz w:val="26"/>
                <w:szCs w:val="26"/>
                <w:highlight w:val="yellow"/>
              </w:rPr>
            </w:pPr>
            <w:r>
              <w:rPr>
                <w:sz w:val="26"/>
                <w:szCs w:val="26"/>
              </w:rPr>
              <w:t>Chỉnh lý</w:t>
            </w:r>
            <w:r w:rsidRPr="00BC08B2">
              <w:rPr>
                <w:sz w:val="26"/>
                <w:szCs w:val="26"/>
              </w:rPr>
              <w:t xml:space="preserve"> thành </w:t>
            </w:r>
            <w:r w:rsidR="00A408B2" w:rsidRPr="00663C96">
              <w:rPr>
                <w:spacing w:val="-4"/>
                <w:sz w:val="26"/>
                <w:szCs w:val="26"/>
              </w:rPr>
              <w:t>“Hồ sơ giải quyết việc đăng ký để xác định có quốc tịch Việt Nam”</w:t>
            </w:r>
            <w:r w:rsidR="0004166D" w:rsidRPr="00663C96">
              <w:rPr>
                <w:spacing w:val="-4"/>
                <w:sz w:val="26"/>
                <w:szCs w:val="26"/>
              </w:rPr>
              <w:t xml:space="preserve"> </w:t>
            </w:r>
          </w:p>
        </w:tc>
      </w:tr>
      <w:tr w:rsidR="00A62C5C" w:rsidRPr="00275B3D" w:rsidTr="00EB0E20">
        <w:trPr>
          <w:trHeight w:val="405"/>
        </w:trPr>
        <w:tc>
          <w:tcPr>
            <w:tcW w:w="6096" w:type="dxa"/>
            <w:tcBorders>
              <w:top w:val="single" w:sz="4" w:space="0" w:color="auto"/>
            </w:tcBorders>
            <w:shd w:val="clear" w:color="auto" w:fill="auto"/>
            <w:vAlign w:val="center"/>
          </w:tcPr>
          <w:p w:rsidR="00A62C5C" w:rsidRPr="00371B89" w:rsidRDefault="00A62C5C" w:rsidP="00B9125F">
            <w:pPr>
              <w:spacing w:before="80" w:after="80" w:line="240" w:lineRule="auto"/>
              <w:rPr>
                <w:sz w:val="26"/>
                <w:szCs w:val="26"/>
              </w:rPr>
            </w:pPr>
            <w:r w:rsidRPr="00371B89">
              <w:rPr>
                <w:sz w:val="26"/>
                <w:szCs w:val="26"/>
              </w:rPr>
              <w:t>- Công nhận người, tổ chức giám định tư pháp theo vụ việc (STT81)</w:t>
            </w:r>
            <w:r w:rsidR="00B24ABC">
              <w:rPr>
                <w:sz w:val="26"/>
                <w:szCs w:val="26"/>
              </w:rPr>
              <w:t>.</w:t>
            </w:r>
          </w:p>
        </w:tc>
        <w:tc>
          <w:tcPr>
            <w:tcW w:w="2642" w:type="dxa"/>
            <w:tcBorders>
              <w:top w:val="single" w:sz="4" w:space="0" w:color="auto"/>
            </w:tcBorders>
            <w:shd w:val="clear" w:color="auto" w:fill="auto"/>
          </w:tcPr>
          <w:p w:rsidR="00A62C5C" w:rsidRPr="00275B3D" w:rsidRDefault="00A62C5C" w:rsidP="00B9125F">
            <w:pPr>
              <w:spacing w:before="80" w:after="80" w:line="240" w:lineRule="auto"/>
              <w:jc w:val="center"/>
              <w:rPr>
                <w:sz w:val="26"/>
                <w:szCs w:val="26"/>
              </w:rPr>
            </w:pPr>
            <w:r w:rsidRPr="00275B3D">
              <w:rPr>
                <w:sz w:val="26"/>
                <w:szCs w:val="26"/>
              </w:rPr>
              <w:t>Tiếp thu</w:t>
            </w:r>
          </w:p>
        </w:tc>
        <w:tc>
          <w:tcPr>
            <w:tcW w:w="6572" w:type="dxa"/>
            <w:tcBorders>
              <w:top w:val="single" w:sz="4" w:space="0" w:color="auto"/>
            </w:tcBorders>
            <w:shd w:val="clear" w:color="auto" w:fill="auto"/>
            <w:vAlign w:val="center"/>
          </w:tcPr>
          <w:p w:rsidR="00A62C5C" w:rsidRPr="00BC08B2" w:rsidRDefault="003E2D42" w:rsidP="00B9125F">
            <w:pPr>
              <w:spacing w:before="80" w:after="80" w:line="240" w:lineRule="auto"/>
              <w:rPr>
                <w:sz w:val="26"/>
                <w:szCs w:val="26"/>
              </w:rPr>
            </w:pPr>
            <w:r>
              <w:rPr>
                <w:sz w:val="26"/>
                <w:szCs w:val="26"/>
              </w:rPr>
              <w:t>Chỉnh lý</w:t>
            </w:r>
            <w:r w:rsidRPr="00BC08B2">
              <w:rPr>
                <w:sz w:val="26"/>
                <w:szCs w:val="26"/>
              </w:rPr>
              <w:t xml:space="preserve"> </w:t>
            </w:r>
            <w:r w:rsidR="00A62C5C" w:rsidRPr="00BC08B2">
              <w:rPr>
                <w:sz w:val="26"/>
                <w:szCs w:val="26"/>
              </w:rPr>
              <w:t>thành “</w:t>
            </w:r>
            <w:r w:rsidR="00350B4C" w:rsidRPr="00BC08B2">
              <w:rPr>
                <w:sz w:val="26"/>
                <w:szCs w:val="26"/>
              </w:rPr>
              <w:t>Hồ sơ công nhận người giám định tư pháp theo vụ việc, tổ chức giám định tư pháp theo vụ việc</w:t>
            </w:r>
            <w:r w:rsidR="00A62C5C" w:rsidRPr="00BC08B2">
              <w:rPr>
                <w:sz w:val="26"/>
                <w:szCs w:val="26"/>
              </w:rPr>
              <w:t>”</w:t>
            </w:r>
            <w:r w:rsidR="002B64C7" w:rsidRPr="00BC08B2">
              <w:rPr>
                <w:sz w:val="26"/>
                <w:szCs w:val="26"/>
              </w:rPr>
              <w:t xml:space="preserve"> </w:t>
            </w:r>
          </w:p>
        </w:tc>
      </w:tr>
      <w:tr w:rsidR="00275B3D" w:rsidRPr="00275B3D" w:rsidTr="000C1010">
        <w:trPr>
          <w:trHeight w:val="405"/>
        </w:trPr>
        <w:tc>
          <w:tcPr>
            <w:tcW w:w="6096" w:type="dxa"/>
            <w:tcBorders>
              <w:top w:val="single" w:sz="4" w:space="0" w:color="auto"/>
            </w:tcBorders>
            <w:shd w:val="clear" w:color="auto" w:fill="auto"/>
            <w:vAlign w:val="center"/>
          </w:tcPr>
          <w:p w:rsidR="00A408B2" w:rsidRPr="00275B3D" w:rsidRDefault="00A408B2" w:rsidP="00B9125F">
            <w:pPr>
              <w:spacing w:before="80" w:after="80" w:line="240" w:lineRule="auto"/>
              <w:rPr>
                <w:sz w:val="26"/>
                <w:szCs w:val="26"/>
              </w:rPr>
            </w:pPr>
            <w:r w:rsidRPr="00275B3D">
              <w:rPr>
                <w:sz w:val="26"/>
                <w:szCs w:val="26"/>
              </w:rPr>
              <w:t>- Hồ sơ tham mưu ban hành văn bản quản lý nhà nước về luật sư, công chứng, đấu giá tài sản, thừa phát lại, tư vấn pháp luật (STT111)</w:t>
            </w:r>
            <w:r w:rsidR="00B24ABC">
              <w:rPr>
                <w:sz w:val="26"/>
                <w:szCs w:val="26"/>
              </w:rPr>
              <w:t>.</w:t>
            </w:r>
          </w:p>
        </w:tc>
        <w:tc>
          <w:tcPr>
            <w:tcW w:w="2642" w:type="dxa"/>
            <w:tcBorders>
              <w:top w:val="single" w:sz="4" w:space="0" w:color="auto"/>
            </w:tcBorders>
            <w:shd w:val="clear" w:color="auto" w:fill="auto"/>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tcBorders>
              <w:top w:val="single" w:sz="4" w:space="0" w:color="auto"/>
            </w:tcBorders>
            <w:shd w:val="clear" w:color="auto" w:fill="auto"/>
          </w:tcPr>
          <w:p w:rsidR="00A408B2" w:rsidRPr="00BC08B2" w:rsidRDefault="00113462" w:rsidP="00B9125F">
            <w:pPr>
              <w:spacing w:before="80" w:after="80" w:line="240" w:lineRule="auto"/>
              <w:rPr>
                <w:sz w:val="26"/>
                <w:szCs w:val="26"/>
                <w:highlight w:val="yellow"/>
              </w:rPr>
            </w:pPr>
            <w:r>
              <w:rPr>
                <w:sz w:val="26"/>
                <w:szCs w:val="26"/>
              </w:rPr>
              <w:t>Chỉnh lý</w:t>
            </w:r>
            <w:r w:rsidRPr="00BC08B2">
              <w:rPr>
                <w:sz w:val="26"/>
                <w:szCs w:val="26"/>
              </w:rPr>
              <w:t xml:space="preserve"> </w:t>
            </w:r>
            <w:r w:rsidR="00A408B2" w:rsidRPr="00BC08B2">
              <w:rPr>
                <w:sz w:val="26"/>
                <w:szCs w:val="26"/>
              </w:rPr>
              <w:t xml:space="preserve">thành “Hồ sơ tham mưu ban hành các văn bản quản lý nhà nước về luật sư, tư vấn pháp luật, công chứng, chứng thực, đấu giá tài sản, trọng tài, hoà giải thương mại, quản lý, thanh lý tài sản, giám định tư pháp” </w:t>
            </w:r>
          </w:p>
        </w:tc>
      </w:tr>
      <w:tr w:rsidR="00E97342" w:rsidRPr="00275B3D" w:rsidTr="00CF3067">
        <w:trPr>
          <w:trHeight w:val="4483"/>
        </w:trPr>
        <w:tc>
          <w:tcPr>
            <w:tcW w:w="6096" w:type="dxa"/>
            <w:tcBorders>
              <w:top w:val="single" w:sz="4" w:space="0" w:color="auto"/>
            </w:tcBorders>
            <w:shd w:val="clear" w:color="auto" w:fill="auto"/>
            <w:vAlign w:val="center"/>
          </w:tcPr>
          <w:p w:rsidR="00E97342" w:rsidRPr="00941EF3" w:rsidRDefault="00E97342" w:rsidP="00B9125F">
            <w:pPr>
              <w:spacing w:before="80" w:after="80" w:line="240" w:lineRule="auto"/>
              <w:rPr>
                <w:b/>
                <w:sz w:val="26"/>
                <w:szCs w:val="26"/>
              </w:rPr>
            </w:pPr>
            <w:r w:rsidRPr="00941EF3">
              <w:rPr>
                <w:b/>
                <w:sz w:val="26"/>
                <w:szCs w:val="26"/>
              </w:rPr>
              <w:lastRenderedPageBreak/>
              <w:t>4. Về thời hạn lưu trữ</w:t>
            </w:r>
          </w:p>
          <w:p w:rsidR="00E97342" w:rsidRPr="00BC08B2" w:rsidRDefault="00E97342" w:rsidP="00B9125F">
            <w:pPr>
              <w:spacing w:before="80" w:after="80" w:line="240" w:lineRule="auto"/>
              <w:rPr>
                <w:spacing w:val="-6"/>
                <w:sz w:val="26"/>
                <w:szCs w:val="26"/>
              </w:rPr>
            </w:pPr>
            <w:r w:rsidRPr="00BC08B2">
              <w:rPr>
                <w:spacing w:val="-6"/>
                <w:sz w:val="26"/>
                <w:szCs w:val="26"/>
              </w:rPr>
              <w:t>- Đối với hồ sơ, tài liệu hợp tác quốc tế về pháp luật và tư pháp (nhóm số 4), đề nghị Bộ Tư pháp xem xét, thực hiện theo quy định về thời hạn lưu trữ của ngành Ngoại giao.</w:t>
            </w:r>
          </w:p>
          <w:p w:rsidR="00E97342" w:rsidRDefault="00E97342" w:rsidP="00B9125F">
            <w:pPr>
              <w:spacing w:before="80" w:after="80" w:line="240" w:lineRule="auto"/>
              <w:rPr>
                <w:spacing w:val="4"/>
                <w:sz w:val="26"/>
                <w:szCs w:val="26"/>
              </w:rPr>
            </w:pPr>
          </w:p>
          <w:p w:rsidR="00E97342" w:rsidRDefault="00E97342" w:rsidP="00B9125F">
            <w:pPr>
              <w:spacing w:before="80" w:after="80" w:line="240" w:lineRule="auto"/>
              <w:rPr>
                <w:spacing w:val="4"/>
                <w:sz w:val="26"/>
                <w:szCs w:val="26"/>
              </w:rPr>
            </w:pPr>
          </w:p>
          <w:p w:rsidR="00E97342" w:rsidRDefault="00E97342" w:rsidP="00B9125F">
            <w:pPr>
              <w:spacing w:before="80" w:after="80" w:line="240" w:lineRule="auto"/>
              <w:rPr>
                <w:spacing w:val="4"/>
                <w:sz w:val="26"/>
                <w:szCs w:val="26"/>
              </w:rPr>
            </w:pPr>
          </w:p>
          <w:p w:rsidR="00E97342" w:rsidRDefault="00E97342" w:rsidP="00B9125F">
            <w:pPr>
              <w:spacing w:before="80" w:after="80" w:line="240" w:lineRule="auto"/>
              <w:rPr>
                <w:spacing w:val="4"/>
                <w:sz w:val="26"/>
                <w:szCs w:val="26"/>
              </w:rPr>
            </w:pPr>
          </w:p>
          <w:p w:rsidR="00E97342" w:rsidRDefault="00E97342" w:rsidP="00B9125F">
            <w:pPr>
              <w:spacing w:before="80" w:after="80" w:line="240" w:lineRule="auto"/>
              <w:rPr>
                <w:spacing w:val="4"/>
                <w:sz w:val="26"/>
                <w:szCs w:val="26"/>
              </w:rPr>
            </w:pPr>
          </w:p>
          <w:p w:rsidR="00E97342" w:rsidRDefault="00E97342" w:rsidP="00B9125F">
            <w:pPr>
              <w:spacing w:before="80" w:after="80" w:line="240" w:lineRule="auto"/>
              <w:rPr>
                <w:spacing w:val="4"/>
                <w:sz w:val="26"/>
                <w:szCs w:val="26"/>
              </w:rPr>
            </w:pPr>
          </w:p>
          <w:p w:rsidR="00E97342" w:rsidRDefault="00E97342" w:rsidP="00B9125F">
            <w:pPr>
              <w:spacing w:before="80" w:after="80" w:line="240" w:lineRule="auto"/>
              <w:rPr>
                <w:spacing w:val="4"/>
                <w:sz w:val="26"/>
                <w:szCs w:val="26"/>
              </w:rPr>
            </w:pPr>
          </w:p>
          <w:p w:rsidR="00E97342" w:rsidRDefault="00E97342" w:rsidP="00B9125F">
            <w:pPr>
              <w:spacing w:before="80" w:after="80" w:line="240" w:lineRule="auto"/>
              <w:rPr>
                <w:spacing w:val="4"/>
                <w:sz w:val="26"/>
                <w:szCs w:val="26"/>
              </w:rPr>
            </w:pPr>
          </w:p>
          <w:p w:rsidR="00E97342" w:rsidRPr="00941EF3" w:rsidRDefault="00E97342" w:rsidP="00B9125F">
            <w:pPr>
              <w:spacing w:before="80" w:after="80" w:line="240" w:lineRule="auto"/>
              <w:rPr>
                <w:spacing w:val="-2"/>
                <w:sz w:val="26"/>
                <w:szCs w:val="26"/>
              </w:rPr>
            </w:pPr>
          </w:p>
        </w:tc>
        <w:tc>
          <w:tcPr>
            <w:tcW w:w="2642" w:type="dxa"/>
            <w:tcBorders>
              <w:top w:val="single" w:sz="4" w:space="0" w:color="auto"/>
            </w:tcBorders>
            <w:shd w:val="clear" w:color="auto" w:fill="auto"/>
            <w:vAlign w:val="center"/>
          </w:tcPr>
          <w:p w:rsidR="00E97342" w:rsidRPr="00941EF3" w:rsidRDefault="00E97342" w:rsidP="00B9125F">
            <w:pPr>
              <w:spacing w:before="80" w:after="80" w:line="240" w:lineRule="auto"/>
              <w:jc w:val="center"/>
              <w:rPr>
                <w:sz w:val="26"/>
                <w:szCs w:val="26"/>
              </w:rPr>
            </w:pPr>
            <w:r w:rsidRPr="00941EF3">
              <w:rPr>
                <w:sz w:val="26"/>
                <w:szCs w:val="26"/>
              </w:rPr>
              <w:t xml:space="preserve">Tiếp thu </w:t>
            </w:r>
          </w:p>
        </w:tc>
        <w:tc>
          <w:tcPr>
            <w:tcW w:w="6572" w:type="dxa"/>
            <w:tcBorders>
              <w:top w:val="single" w:sz="4" w:space="0" w:color="auto"/>
            </w:tcBorders>
            <w:shd w:val="clear" w:color="auto" w:fill="auto"/>
            <w:vAlign w:val="center"/>
          </w:tcPr>
          <w:p w:rsidR="00E97342" w:rsidRPr="002D0690" w:rsidRDefault="00A54C8E" w:rsidP="00B9125F">
            <w:pPr>
              <w:spacing w:before="80" w:after="80" w:line="240" w:lineRule="auto"/>
              <w:rPr>
                <w:b/>
                <w:sz w:val="26"/>
                <w:szCs w:val="26"/>
              </w:rPr>
            </w:pPr>
            <w:r w:rsidRPr="00A54C8E">
              <w:rPr>
                <w:sz w:val="26"/>
                <w:szCs w:val="26"/>
              </w:rPr>
              <w:t>Đã chỉnh</w:t>
            </w:r>
            <w:r>
              <w:rPr>
                <w:sz w:val="26"/>
                <w:szCs w:val="26"/>
              </w:rPr>
              <w:t xml:space="preserve"> lý thời hạn lưu trữ đối với </w:t>
            </w:r>
            <w:r w:rsidRPr="00BC08B2">
              <w:rPr>
                <w:spacing w:val="-6"/>
                <w:sz w:val="26"/>
                <w:szCs w:val="26"/>
              </w:rPr>
              <w:t>hồ sơ, tài liệu hợp tác quốc tế về pháp luật và tư pháp</w:t>
            </w:r>
            <w:r w:rsidR="00884A2A">
              <w:rPr>
                <w:spacing w:val="-6"/>
                <w:sz w:val="26"/>
                <w:szCs w:val="26"/>
              </w:rPr>
              <w:t>.</w:t>
            </w:r>
            <w:r>
              <w:rPr>
                <w:b/>
                <w:sz w:val="26"/>
                <w:szCs w:val="26"/>
              </w:rPr>
              <w:t xml:space="preserve"> </w:t>
            </w:r>
            <w:r w:rsidR="002D0690" w:rsidRPr="002D0690">
              <w:rPr>
                <w:sz w:val="26"/>
                <w:szCs w:val="26"/>
              </w:rPr>
              <w:t>Đồng thời</w:t>
            </w:r>
            <w:r w:rsidR="007D5CC3" w:rsidRPr="002D0690">
              <w:rPr>
                <w:iCs/>
                <w:sz w:val="26"/>
                <w:szCs w:val="26"/>
              </w:rPr>
              <w:t>,</w:t>
            </w:r>
            <w:r w:rsidR="00E71705" w:rsidRPr="002D0690">
              <w:rPr>
                <w:iCs/>
                <w:sz w:val="26"/>
                <w:szCs w:val="26"/>
              </w:rPr>
              <w:t xml:space="preserve"> bổ</w:t>
            </w:r>
            <w:r w:rsidR="00E71705">
              <w:rPr>
                <w:iCs/>
                <w:sz w:val="26"/>
                <w:szCs w:val="26"/>
              </w:rPr>
              <w:t xml:space="preserve"> sung</w:t>
            </w:r>
            <w:r w:rsidR="00E97342" w:rsidRPr="00BC08B2">
              <w:rPr>
                <w:bCs/>
                <w:sz w:val="26"/>
                <w:szCs w:val="26"/>
              </w:rPr>
              <w:t xml:space="preserve"> </w:t>
            </w:r>
            <w:r w:rsidR="00B77BC9">
              <w:rPr>
                <w:bCs/>
                <w:sz w:val="26"/>
                <w:szCs w:val="26"/>
              </w:rPr>
              <w:t xml:space="preserve">thêm </w:t>
            </w:r>
            <w:r w:rsidR="00E97342" w:rsidRPr="00BC08B2">
              <w:rPr>
                <w:bCs/>
                <w:sz w:val="26"/>
                <w:szCs w:val="26"/>
              </w:rPr>
              <w:t xml:space="preserve">các hồ sơ </w:t>
            </w:r>
            <w:r w:rsidR="00E97342" w:rsidRPr="00BC08B2">
              <w:rPr>
                <w:sz w:val="26"/>
                <w:szCs w:val="26"/>
              </w:rPr>
              <w:t xml:space="preserve">như: </w:t>
            </w:r>
            <w:r w:rsidR="00E97342" w:rsidRPr="00BC08B2">
              <w:rPr>
                <w:bCs/>
                <w:sz w:val="26"/>
                <w:szCs w:val="26"/>
              </w:rPr>
              <w:t xml:space="preserve"> </w:t>
            </w:r>
          </w:p>
          <w:p w:rsidR="00E97342" w:rsidRPr="00BC08B2" w:rsidRDefault="00E97342" w:rsidP="00B9125F">
            <w:pPr>
              <w:spacing w:before="80" w:after="80" w:line="240" w:lineRule="auto"/>
              <w:rPr>
                <w:sz w:val="26"/>
                <w:szCs w:val="26"/>
              </w:rPr>
            </w:pPr>
            <w:r w:rsidRPr="00BC08B2">
              <w:rPr>
                <w:bCs/>
                <w:sz w:val="26"/>
                <w:szCs w:val="26"/>
              </w:rPr>
              <w:t xml:space="preserve">- </w:t>
            </w:r>
            <w:r w:rsidRPr="00BC08B2">
              <w:rPr>
                <w:sz w:val="26"/>
                <w:szCs w:val="26"/>
              </w:rPr>
              <w:t xml:space="preserve">Hồ sơ xây dựng và thực hiện chương trình, dự án, phi dự án hợp tác quốc tế về pháp luật và cải cách tư pháp do Bộ Tư pháp là cơ quan chủ quản: 5 năm sau khi chương trình, dự án, phi dự án kết thúc </w:t>
            </w:r>
          </w:p>
          <w:p w:rsidR="00E97342" w:rsidRPr="00BC08B2" w:rsidRDefault="00E97342" w:rsidP="00B9125F">
            <w:pPr>
              <w:spacing w:before="80" w:after="80" w:line="240" w:lineRule="auto"/>
              <w:rPr>
                <w:bCs/>
                <w:sz w:val="26"/>
                <w:szCs w:val="26"/>
              </w:rPr>
            </w:pPr>
            <w:r w:rsidRPr="00BC08B2">
              <w:rPr>
                <w:bCs/>
                <w:sz w:val="26"/>
                <w:szCs w:val="26"/>
              </w:rPr>
              <w:t xml:space="preserve">- </w:t>
            </w:r>
            <w:r w:rsidRPr="00BC08B2">
              <w:rPr>
                <w:sz w:val="26"/>
                <w:szCs w:val="26"/>
              </w:rPr>
              <w:t xml:space="preserve">Hồ sơ cho ý kiến Văn kiện chương trình, dự án, phi dự án hợp tác quốc tế về pháp luật và cải cách tư pháp: 5 năm sau khi chương trình, dự án, phi dự án kết thúc </w:t>
            </w:r>
          </w:p>
          <w:p w:rsidR="00E97342" w:rsidRDefault="00E97342" w:rsidP="00B9125F">
            <w:pPr>
              <w:spacing w:before="80" w:after="80" w:line="240" w:lineRule="auto"/>
              <w:rPr>
                <w:sz w:val="26"/>
                <w:szCs w:val="26"/>
              </w:rPr>
            </w:pPr>
            <w:r w:rsidRPr="00BC08B2">
              <w:rPr>
                <w:sz w:val="26"/>
                <w:szCs w:val="26"/>
              </w:rPr>
              <w:t xml:space="preserve">- Hồ sơ về đàm phán, ký kết và thực hiện thoả thuận hợp tác không phải là thoả thuận quốc tế theo quy định của pháp luật; Hồ sơ đề xuất gia nhập các thiết chế, diễn đàn quốc tế trong lĩnh vực pháp luật và cải cách tư pháp do Bộ Tư pháp chủ trì: 10 năm  </w:t>
            </w:r>
          </w:p>
          <w:p w:rsidR="005062DE" w:rsidRPr="00EF2BB4" w:rsidRDefault="00D362CA" w:rsidP="00B9125F">
            <w:pPr>
              <w:spacing w:before="80" w:after="80" w:line="240" w:lineRule="auto"/>
              <w:rPr>
                <w:i/>
                <w:spacing w:val="-6"/>
                <w:sz w:val="26"/>
                <w:szCs w:val="26"/>
                <w:lang w:val="nl-NL"/>
              </w:rPr>
            </w:pPr>
            <w:r w:rsidRPr="00EF2BB4">
              <w:rPr>
                <w:spacing w:val="-6"/>
                <w:sz w:val="26"/>
                <w:szCs w:val="26"/>
              </w:rPr>
              <w:t>Đ</w:t>
            </w:r>
            <w:r w:rsidR="00B07470" w:rsidRPr="00EF2BB4">
              <w:rPr>
                <w:spacing w:val="-6"/>
                <w:sz w:val="26"/>
                <w:szCs w:val="26"/>
              </w:rPr>
              <w:t>ồ</w:t>
            </w:r>
            <w:r w:rsidRPr="00EF2BB4">
              <w:rPr>
                <w:spacing w:val="-6"/>
                <w:sz w:val="26"/>
                <w:szCs w:val="26"/>
              </w:rPr>
              <w:t>ng thời, c</w:t>
            </w:r>
            <w:r w:rsidR="007414B0" w:rsidRPr="00EF2BB4">
              <w:rPr>
                <w:spacing w:val="-6"/>
                <w:sz w:val="26"/>
                <w:szCs w:val="26"/>
              </w:rPr>
              <w:t>hỉnh lý nhóm</w:t>
            </w:r>
            <w:r w:rsidR="005062DE" w:rsidRPr="00EF2BB4">
              <w:rPr>
                <w:spacing w:val="-6"/>
                <w:sz w:val="26"/>
                <w:szCs w:val="26"/>
              </w:rPr>
              <w:t xml:space="preserve"> “Hồ </w:t>
            </w:r>
            <w:r w:rsidR="009B2304" w:rsidRPr="00EF2BB4">
              <w:rPr>
                <w:spacing w:val="-6"/>
                <w:sz w:val="26"/>
                <w:szCs w:val="26"/>
              </w:rPr>
              <w:t>sơ, tài liệu pháp luật quốc tế”</w:t>
            </w:r>
            <w:r w:rsidR="005062DE" w:rsidRPr="00EF2BB4">
              <w:rPr>
                <w:spacing w:val="-6"/>
                <w:sz w:val="26"/>
                <w:szCs w:val="26"/>
              </w:rPr>
              <w:t xml:space="preserve"> </w:t>
            </w:r>
            <w:r w:rsidR="0090621C" w:rsidRPr="00EF2BB4">
              <w:rPr>
                <w:spacing w:val="-6"/>
                <w:sz w:val="26"/>
                <w:szCs w:val="26"/>
              </w:rPr>
              <w:t xml:space="preserve">để phù hợp với </w:t>
            </w:r>
            <w:r w:rsidR="005062DE" w:rsidRPr="00EF2BB4">
              <w:rPr>
                <w:spacing w:val="-6"/>
                <w:sz w:val="26"/>
                <w:szCs w:val="26"/>
              </w:rPr>
              <w:t>quy định về thời hạn lưu trữ của ngành Ngoại giao.</w:t>
            </w:r>
          </w:p>
        </w:tc>
      </w:tr>
      <w:tr w:rsidR="00275B3D" w:rsidRPr="00275B3D" w:rsidTr="004D6CF6">
        <w:trPr>
          <w:trHeight w:val="370"/>
        </w:trPr>
        <w:tc>
          <w:tcPr>
            <w:tcW w:w="6096" w:type="dxa"/>
            <w:tcBorders>
              <w:top w:val="single" w:sz="4" w:space="0" w:color="auto"/>
            </w:tcBorders>
            <w:shd w:val="clear" w:color="auto" w:fill="auto"/>
            <w:vAlign w:val="center"/>
          </w:tcPr>
          <w:p w:rsidR="00A408B2" w:rsidRPr="00275B3D" w:rsidRDefault="00A408B2" w:rsidP="00B9125F">
            <w:pPr>
              <w:spacing w:before="80" w:after="80" w:line="240" w:lineRule="auto"/>
              <w:rPr>
                <w:b/>
                <w:sz w:val="26"/>
                <w:szCs w:val="26"/>
              </w:rPr>
            </w:pPr>
            <w:r w:rsidRPr="00275B3D">
              <w:rPr>
                <w:spacing w:val="-2"/>
                <w:sz w:val="26"/>
                <w:szCs w:val="26"/>
              </w:rPr>
              <w:t>- Đề nghị Bộ Tư pháp</w:t>
            </w:r>
            <w:r w:rsidRPr="00275B3D">
              <w:rPr>
                <w:spacing w:val="-2"/>
                <w:sz w:val="26"/>
                <w:szCs w:val="26"/>
                <w:lang w:val="vi-VN"/>
              </w:rPr>
              <w:t xml:space="preserve"> </w:t>
            </w:r>
            <w:r w:rsidRPr="00275B3D">
              <w:rPr>
                <w:spacing w:val="-2"/>
                <w:sz w:val="26"/>
                <w:szCs w:val="26"/>
              </w:rPr>
              <w:t>rà soát</w:t>
            </w:r>
            <w:r w:rsidRPr="00275B3D">
              <w:rPr>
                <w:spacing w:val="-2"/>
                <w:sz w:val="26"/>
                <w:szCs w:val="26"/>
                <w:lang w:val="vi-VN"/>
              </w:rPr>
              <w:t xml:space="preserve"> kĩ các hồ sơ lưu trữ vĩnh viễn, bảo đảm tuân thủ khoản 2 Điều 15 Luật Lưu trữ, đặc biệt nhóm hồ sơ về </w:t>
            </w:r>
            <w:r w:rsidRPr="00275B3D">
              <w:rPr>
                <w:spacing w:val="-2"/>
                <w:sz w:val="26"/>
                <w:szCs w:val="26"/>
              </w:rPr>
              <w:t>hồ sơ cấp, cấp lại, thu hồi Chứng chỉ, Giấy phép…</w:t>
            </w:r>
            <w:r w:rsidRPr="00275B3D">
              <w:rPr>
                <w:spacing w:val="-2"/>
                <w:sz w:val="26"/>
                <w:szCs w:val="26"/>
                <w:lang w:val="vi-VN"/>
              </w:rPr>
              <w:t xml:space="preserve">, đồng thời </w:t>
            </w:r>
            <w:r w:rsidRPr="00275B3D">
              <w:rPr>
                <w:sz w:val="26"/>
                <w:szCs w:val="26"/>
              </w:rPr>
              <w:t>hệ thống hóa toàn bộ tiêu đề hồ sơ</w:t>
            </w:r>
            <w:r w:rsidRPr="00275B3D">
              <w:rPr>
                <w:sz w:val="26"/>
                <w:szCs w:val="26"/>
                <w:lang w:val="vi-VN"/>
              </w:rPr>
              <w:t xml:space="preserve"> để </w:t>
            </w:r>
            <w:r w:rsidRPr="00275B3D">
              <w:rPr>
                <w:sz w:val="26"/>
                <w:szCs w:val="26"/>
              </w:rPr>
              <w:t>tránh sự bao hàm, trùng lặp</w:t>
            </w:r>
            <w:r w:rsidRPr="00275B3D">
              <w:rPr>
                <w:sz w:val="26"/>
                <w:szCs w:val="26"/>
                <w:lang w:val="vi-VN"/>
              </w:rPr>
              <w:t>.</w:t>
            </w:r>
          </w:p>
        </w:tc>
        <w:tc>
          <w:tcPr>
            <w:tcW w:w="2642" w:type="dxa"/>
            <w:tcBorders>
              <w:top w:val="single" w:sz="4" w:space="0" w:color="auto"/>
            </w:tcBorders>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tcBorders>
              <w:top w:val="single" w:sz="4" w:space="0" w:color="auto"/>
            </w:tcBorders>
            <w:shd w:val="clear" w:color="auto" w:fill="auto"/>
            <w:vAlign w:val="center"/>
          </w:tcPr>
          <w:p w:rsidR="00A408B2" w:rsidRPr="00275B3D" w:rsidRDefault="00D805AD" w:rsidP="00B9125F">
            <w:pPr>
              <w:spacing w:before="80" w:after="80" w:line="240" w:lineRule="auto"/>
              <w:rPr>
                <w:sz w:val="26"/>
                <w:szCs w:val="26"/>
                <w:highlight w:val="yellow"/>
              </w:rPr>
            </w:pPr>
            <w:r>
              <w:rPr>
                <w:sz w:val="26"/>
                <w:szCs w:val="26"/>
              </w:rPr>
              <w:t>Rà soát, chỉnh lý</w:t>
            </w:r>
            <w:r w:rsidR="001C616F">
              <w:rPr>
                <w:sz w:val="26"/>
                <w:szCs w:val="26"/>
              </w:rPr>
              <w:t xml:space="preserve"> tại Phụ lục</w:t>
            </w:r>
            <w:r w:rsidR="00521F58">
              <w:rPr>
                <w:spacing w:val="2"/>
                <w:sz w:val="26"/>
                <w:szCs w:val="26"/>
              </w:rPr>
              <w:t xml:space="preserve"> Thông tư</w:t>
            </w:r>
          </w:p>
        </w:tc>
      </w:tr>
      <w:tr w:rsidR="00275B3D" w:rsidRPr="00275B3D" w:rsidTr="000C1010">
        <w:trPr>
          <w:trHeight w:val="1857"/>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b/>
                <w:sz w:val="26"/>
                <w:szCs w:val="26"/>
              </w:rPr>
              <w:lastRenderedPageBreak/>
              <w:t>5. Các nội dung khác</w:t>
            </w:r>
          </w:p>
          <w:p w:rsidR="00A408B2" w:rsidRPr="00275B3D" w:rsidRDefault="00A408B2" w:rsidP="00B9125F">
            <w:pPr>
              <w:spacing w:before="80" w:after="80" w:line="240" w:lineRule="auto"/>
              <w:rPr>
                <w:sz w:val="26"/>
                <w:szCs w:val="26"/>
              </w:rPr>
            </w:pPr>
            <w:r w:rsidRPr="00275B3D">
              <w:rPr>
                <w:spacing w:val="-2"/>
                <w:sz w:val="26"/>
                <w:szCs w:val="26"/>
              </w:rPr>
              <w:t>- STT 6</w:t>
            </w:r>
            <w:r w:rsidRPr="00275B3D">
              <w:rPr>
                <w:spacing w:val="-2"/>
                <w:sz w:val="26"/>
                <w:szCs w:val="26"/>
                <w:lang w:val="vi-VN"/>
              </w:rPr>
              <w:t xml:space="preserve"> tại Bảng phụ lục</w:t>
            </w:r>
            <w:r w:rsidRPr="00275B3D">
              <w:rPr>
                <w:spacing w:val="-2"/>
                <w:sz w:val="26"/>
                <w:szCs w:val="26"/>
              </w:rPr>
              <w:t>: bổ sung trường hợp hồ sơ được thông qua</w:t>
            </w:r>
            <w:r w:rsidRPr="00275B3D">
              <w:rPr>
                <w:spacing w:val="-2"/>
                <w:sz w:val="26"/>
                <w:szCs w:val="26"/>
                <w:lang w:val="vi-VN"/>
              </w:rPr>
              <w:t xml:space="preserve">, </w:t>
            </w:r>
            <w:r w:rsidRPr="00275B3D">
              <w:rPr>
                <w:spacing w:val="-2"/>
                <w:sz w:val="26"/>
                <w:szCs w:val="26"/>
              </w:rPr>
              <w:t>không được thông qua và xác định thời hạn lưu trữ tương ứng với các trường hợp.</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FE5315" w:rsidRPr="00275B3D" w:rsidRDefault="006E0D5B" w:rsidP="00B9125F">
            <w:pPr>
              <w:spacing w:before="80" w:after="80" w:line="240" w:lineRule="auto"/>
              <w:jc w:val="left"/>
              <w:rPr>
                <w:sz w:val="26"/>
                <w:szCs w:val="26"/>
              </w:rPr>
            </w:pPr>
            <w:r>
              <w:rPr>
                <w:sz w:val="26"/>
                <w:szCs w:val="26"/>
              </w:rPr>
              <w:t>Ch</w:t>
            </w:r>
            <w:r w:rsidR="005B209F">
              <w:rPr>
                <w:sz w:val="26"/>
                <w:szCs w:val="26"/>
              </w:rPr>
              <w:t>ỉ</w:t>
            </w:r>
            <w:r>
              <w:rPr>
                <w:sz w:val="26"/>
                <w:szCs w:val="26"/>
              </w:rPr>
              <w:t>nh lý tại Phụ lục</w:t>
            </w:r>
            <w:r w:rsidR="00521F58">
              <w:rPr>
                <w:spacing w:val="2"/>
                <w:sz w:val="26"/>
                <w:szCs w:val="26"/>
              </w:rPr>
              <w:t xml:space="preserve"> Thông tư</w:t>
            </w:r>
          </w:p>
        </w:tc>
      </w:tr>
      <w:tr w:rsidR="00275B3D" w:rsidRPr="00275B3D" w:rsidTr="000C1010">
        <w:trPr>
          <w:trHeight w:val="381"/>
        </w:trPr>
        <w:tc>
          <w:tcPr>
            <w:tcW w:w="6096" w:type="dxa"/>
            <w:shd w:val="clear" w:color="auto" w:fill="auto"/>
            <w:vAlign w:val="center"/>
          </w:tcPr>
          <w:p w:rsidR="00A408B2" w:rsidRPr="00824680" w:rsidRDefault="00A408B2" w:rsidP="00B9125F">
            <w:pPr>
              <w:spacing w:before="80" w:after="80" w:line="240" w:lineRule="auto"/>
              <w:rPr>
                <w:sz w:val="26"/>
                <w:szCs w:val="26"/>
              </w:rPr>
            </w:pPr>
            <w:r w:rsidRPr="00824680">
              <w:rPr>
                <w:sz w:val="26"/>
                <w:szCs w:val="26"/>
              </w:rPr>
              <w:t>- Rà</w:t>
            </w:r>
            <w:r w:rsidRPr="00824680">
              <w:rPr>
                <w:sz w:val="26"/>
                <w:szCs w:val="26"/>
                <w:lang w:val="vi-VN"/>
              </w:rPr>
              <w:t xml:space="preserve"> soát cách diễn đạt và cập nhật nhật thông tin </w:t>
            </w:r>
            <w:r w:rsidRPr="00824680">
              <w:rPr>
                <w:sz w:val="26"/>
                <w:szCs w:val="26"/>
              </w:rPr>
              <w:t xml:space="preserve">trong Bảng phụ lục </w:t>
            </w:r>
            <w:r w:rsidRPr="00824680">
              <w:rPr>
                <w:sz w:val="26"/>
                <w:szCs w:val="26"/>
                <w:lang w:val="vi-VN"/>
              </w:rPr>
              <w:t>bảo đảm phù hợp với hồ sơ, tài liệu hình thành trước, trong và sau sắp xếp tổ chức bộ máy trong thời gian tới.</w:t>
            </w:r>
            <w:r w:rsidR="00B02AAE" w:rsidRPr="00824680">
              <w:rPr>
                <w:sz w:val="26"/>
                <w:szCs w:val="26"/>
              </w:rPr>
              <w:t xml:space="preserve"> Ví dụ: STT32, STT33, STT38</w:t>
            </w:r>
            <w:r w:rsidR="00B24ABC">
              <w:rPr>
                <w:sz w:val="26"/>
                <w:szCs w:val="26"/>
              </w:rPr>
              <w:t>.</w:t>
            </w:r>
          </w:p>
        </w:tc>
        <w:tc>
          <w:tcPr>
            <w:tcW w:w="2642" w:type="dxa"/>
            <w:shd w:val="clear" w:color="auto" w:fill="auto"/>
            <w:vAlign w:val="center"/>
          </w:tcPr>
          <w:p w:rsidR="00A408B2" w:rsidRPr="00824680" w:rsidRDefault="00445DBD" w:rsidP="00B9125F">
            <w:pPr>
              <w:spacing w:before="80" w:after="80" w:line="240" w:lineRule="auto"/>
              <w:jc w:val="center"/>
              <w:rPr>
                <w:sz w:val="26"/>
                <w:szCs w:val="26"/>
              </w:rPr>
            </w:pPr>
            <w:r w:rsidRPr="00824680">
              <w:rPr>
                <w:sz w:val="26"/>
                <w:szCs w:val="26"/>
              </w:rPr>
              <w:t xml:space="preserve">Tiếp thu </w:t>
            </w:r>
          </w:p>
        </w:tc>
        <w:tc>
          <w:tcPr>
            <w:tcW w:w="6572" w:type="dxa"/>
            <w:shd w:val="clear" w:color="auto" w:fill="auto"/>
            <w:vAlign w:val="center"/>
          </w:tcPr>
          <w:p w:rsidR="00445DBD" w:rsidRPr="00824680" w:rsidRDefault="009E0D51" w:rsidP="00B9125F">
            <w:pPr>
              <w:spacing w:before="80" w:after="80" w:line="240" w:lineRule="auto"/>
              <w:rPr>
                <w:sz w:val="26"/>
                <w:szCs w:val="26"/>
              </w:rPr>
            </w:pPr>
            <w:r>
              <w:rPr>
                <w:sz w:val="26"/>
                <w:szCs w:val="26"/>
              </w:rPr>
              <w:t>Chỉnh lý tại Phụ lục</w:t>
            </w:r>
            <w:r w:rsidR="00521F58">
              <w:rPr>
                <w:spacing w:val="2"/>
                <w:sz w:val="26"/>
                <w:szCs w:val="26"/>
              </w:rPr>
              <w:t xml:space="preserve"> Thông tư</w:t>
            </w:r>
          </w:p>
        </w:tc>
      </w:tr>
      <w:tr w:rsidR="00275B3D" w:rsidRPr="00275B3D" w:rsidTr="000C1010">
        <w:trPr>
          <w:trHeight w:val="523"/>
        </w:trPr>
        <w:tc>
          <w:tcPr>
            <w:tcW w:w="6096" w:type="dxa"/>
            <w:shd w:val="clear" w:color="auto" w:fill="auto"/>
            <w:vAlign w:val="center"/>
          </w:tcPr>
          <w:p w:rsidR="00A408B2" w:rsidRPr="00275B3D" w:rsidRDefault="00A408B2" w:rsidP="00B9125F">
            <w:pPr>
              <w:spacing w:before="80" w:after="80" w:line="240" w:lineRule="auto"/>
              <w:rPr>
                <w:b/>
                <w:sz w:val="26"/>
                <w:szCs w:val="26"/>
              </w:rPr>
            </w:pPr>
            <w:r w:rsidRPr="00275B3D">
              <w:rPr>
                <w:sz w:val="26"/>
                <w:szCs w:val="26"/>
              </w:rPr>
              <w:t>- Nhóm hồ sơ, tài liệu số 11 đề nghị sắp xếp, bố cục lại cho khoa học về từng nhóm thuộc lĩnh vực bổ trợ tư pháp (luật sư, tư vấn pháp luật, trợ giúp pháp lý, công chứng, chứng thực, giám định tư pháp,…) hoặc từng vấn đề (cấp, cấp lại, thu hồi các loại chứng chỉ; cấp, cấp lại, thu hồi các loại thẻ; cấp, cấp lại, thu hồi các loại giấy phép; đăng ký hoạt động, thay đổi nội dung đăng ký hoạt động của các tổ chức;…). Ví dụ: nếu sắp xếp theo lĩnh vực, đề nghị tách riêng hồ sơ cấp, cấp lại thẻ giám định viên tư pháp tại hồ sơ số 81, đưa các hồ sơ về cùng lĩnh vực giám định tư pháp về gần nhau (STT82, STT106).</w:t>
            </w:r>
          </w:p>
        </w:tc>
        <w:tc>
          <w:tcPr>
            <w:tcW w:w="2642" w:type="dxa"/>
            <w:shd w:val="clear" w:color="auto" w:fill="auto"/>
            <w:vAlign w:val="center"/>
          </w:tcPr>
          <w:p w:rsidR="00A408B2" w:rsidRPr="00275B3D" w:rsidRDefault="00A408B2" w:rsidP="00B9125F">
            <w:pPr>
              <w:spacing w:before="80" w:after="80" w:line="240" w:lineRule="auto"/>
              <w:jc w:val="center"/>
              <w:rPr>
                <w:sz w:val="26"/>
                <w:szCs w:val="26"/>
              </w:rPr>
            </w:pPr>
            <w:r w:rsidRPr="00275B3D">
              <w:rPr>
                <w:sz w:val="26"/>
                <w:szCs w:val="26"/>
              </w:rPr>
              <w:t>Tiếp thu</w:t>
            </w:r>
          </w:p>
        </w:tc>
        <w:tc>
          <w:tcPr>
            <w:tcW w:w="6572" w:type="dxa"/>
            <w:shd w:val="clear" w:color="auto" w:fill="auto"/>
            <w:vAlign w:val="center"/>
          </w:tcPr>
          <w:p w:rsidR="00A408B2" w:rsidRPr="00275B3D" w:rsidRDefault="007F6052" w:rsidP="00B9125F">
            <w:pPr>
              <w:spacing w:before="80" w:after="80" w:line="240" w:lineRule="auto"/>
              <w:rPr>
                <w:sz w:val="26"/>
                <w:szCs w:val="26"/>
              </w:rPr>
            </w:pPr>
            <w:r>
              <w:rPr>
                <w:sz w:val="26"/>
                <w:szCs w:val="26"/>
              </w:rPr>
              <w:t>Chỉnh lý tại Phụ lục</w:t>
            </w:r>
            <w:r w:rsidR="00521F58">
              <w:rPr>
                <w:spacing w:val="2"/>
                <w:sz w:val="26"/>
                <w:szCs w:val="26"/>
              </w:rPr>
              <w:t xml:space="preserve"> Thông tư</w:t>
            </w:r>
          </w:p>
        </w:tc>
      </w:tr>
    </w:tbl>
    <w:p w:rsidR="00A408B2" w:rsidRPr="00275B3D" w:rsidRDefault="00A408B2" w:rsidP="009B64D1">
      <w:pPr>
        <w:spacing w:line="264" w:lineRule="auto"/>
      </w:pPr>
    </w:p>
    <w:p w:rsidR="00A408B2" w:rsidRPr="00275B3D" w:rsidRDefault="00A408B2" w:rsidP="00A408B2"/>
    <w:p w:rsidR="008A6F37" w:rsidRPr="00275B3D" w:rsidRDefault="008A6F37"/>
    <w:sectPr w:rsidR="008A6F37" w:rsidRPr="00275B3D" w:rsidSect="002B52A9">
      <w:headerReference w:type="default" r:id="rId8"/>
      <w:pgSz w:w="16840" w:h="11907" w:orient="landscape"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287" w:rsidRDefault="008F1287">
      <w:pPr>
        <w:spacing w:before="0" w:after="0" w:line="240" w:lineRule="auto"/>
      </w:pPr>
      <w:r>
        <w:separator/>
      </w:r>
    </w:p>
  </w:endnote>
  <w:endnote w:type="continuationSeparator" w:id="0">
    <w:p w:rsidR="008F1287" w:rsidRDefault="008F12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287" w:rsidRDefault="008F1287">
      <w:pPr>
        <w:spacing w:before="0" w:after="0" w:line="240" w:lineRule="auto"/>
      </w:pPr>
      <w:r>
        <w:separator/>
      </w:r>
    </w:p>
  </w:footnote>
  <w:footnote w:type="continuationSeparator" w:id="0">
    <w:p w:rsidR="008F1287" w:rsidRDefault="008F12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443916"/>
      <w:docPartObj>
        <w:docPartGallery w:val="Page Numbers (Top of Page)"/>
        <w:docPartUnique/>
      </w:docPartObj>
    </w:sdtPr>
    <w:sdtEndPr>
      <w:rPr>
        <w:noProof/>
      </w:rPr>
    </w:sdtEndPr>
    <w:sdtContent>
      <w:p w:rsidR="002B52A9" w:rsidRDefault="002B52A9">
        <w:pPr>
          <w:pStyle w:val="Header"/>
          <w:jc w:val="center"/>
        </w:pPr>
        <w:r>
          <w:fldChar w:fldCharType="begin"/>
        </w:r>
        <w:r>
          <w:instrText xml:space="preserve"> PAGE   \* MERGEFORMAT </w:instrText>
        </w:r>
        <w:r>
          <w:fldChar w:fldCharType="separate"/>
        </w:r>
        <w:r w:rsidR="005214EA">
          <w:rPr>
            <w:noProof/>
          </w:rPr>
          <w:t>10</w:t>
        </w:r>
        <w:r>
          <w:rPr>
            <w:noProof/>
          </w:rPr>
          <w:fldChar w:fldCharType="end"/>
        </w:r>
      </w:p>
    </w:sdtContent>
  </w:sdt>
  <w:p w:rsidR="002F7A56" w:rsidRDefault="002F7A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8B2"/>
    <w:rsid w:val="00004FAF"/>
    <w:rsid w:val="00006FDC"/>
    <w:rsid w:val="00011AAC"/>
    <w:rsid w:val="000126D9"/>
    <w:rsid w:val="000201DC"/>
    <w:rsid w:val="00021EAC"/>
    <w:rsid w:val="0004166D"/>
    <w:rsid w:val="000438E3"/>
    <w:rsid w:val="00044F5F"/>
    <w:rsid w:val="00054440"/>
    <w:rsid w:val="00057F4C"/>
    <w:rsid w:val="00060637"/>
    <w:rsid w:val="000618A8"/>
    <w:rsid w:val="00071B7C"/>
    <w:rsid w:val="00092218"/>
    <w:rsid w:val="00093EA8"/>
    <w:rsid w:val="000952A4"/>
    <w:rsid w:val="000A1B53"/>
    <w:rsid w:val="000A49A7"/>
    <w:rsid w:val="000A721A"/>
    <w:rsid w:val="000B0AA8"/>
    <w:rsid w:val="000B6AE2"/>
    <w:rsid w:val="000C1010"/>
    <w:rsid w:val="000C2FDA"/>
    <w:rsid w:val="000E17BB"/>
    <w:rsid w:val="000E3508"/>
    <w:rsid w:val="001005F7"/>
    <w:rsid w:val="00110CA1"/>
    <w:rsid w:val="001124AA"/>
    <w:rsid w:val="001124E7"/>
    <w:rsid w:val="00113462"/>
    <w:rsid w:val="001214EB"/>
    <w:rsid w:val="00122B10"/>
    <w:rsid w:val="001236B0"/>
    <w:rsid w:val="00133B1F"/>
    <w:rsid w:val="001431B9"/>
    <w:rsid w:val="0014485C"/>
    <w:rsid w:val="001538E8"/>
    <w:rsid w:val="001620C3"/>
    <w:rsid w:val="001633C1"/>
    <w:rsid w:val="0016485F"/>
    <w:rsid w:val="0019368C"/>
    <w:rsid w:val="001B6654"/>
    <w:rsid w:val="001C616F"/>
    <w:rsid w:val="001D2B7A"/>
    <w:rsid w:val="001E166E"/>
    <w:rsid w:val="001E24D7"/>
    <w:rsid w:val="001E5A71"/>
    <w:rsid w:val="001F2F61"/>
    <w:rsid w:val="001F3975"/>
    <w:rsid w:val="00203FA7"/>
    <w:rsid w:val="00214151"/>
    <w:rsid w:val="002174F1"/>
    <w:rsid w:val="00224394"/>
    <w:rsid w:val="00236B0A"/>
    <w:rsid w:val="0023795F"/>
    <w:rsid w:val="00240AA6"/>
    <w:rsid w:val="0024426F"/>
    <w:rsid w:val="002505B8"/>
    <w:rsid w:val="00251B70"/>
    <w:rsid w:val="00261334"/>
    <w:rsid w:val="00275877"/>
    <w:rsid w:val="00275B3D"/>
    <w:rsid w:val="00277E39"/>
    <w:rsid w:val="002A12B7"/>
    <w:rsid w:val="002B0B75"/>
    <w:rsid w:val="002B52A9"/>
    <w:rsid w:val="002B64C7"/>
    <w:rsid w:val="002C48A7"/>
    <w:rsid w:val="002C5F40"/>
    <w:rsid w:val="002C754B"/>
    <w:rsid w:val="002D0690"/>
    <w:rsid w:val="002E387E"/>
    <w:rsid w:val="002F7A56"/>
    <w:rsid w:val="003110AF"/>
    <w:rsid w:val="0031675F"/>
    <w:rsid w:val="00316CFA"/>
    <w:rsid w:val="00321F49"/>
    <w:rsid w:val="003301D8"/>
    <w:rsid w:val="0033092D"/>
    <w:rsid w:val="00330C5E"/>
    <w:rsid w:val="00350B4C"/>
    <w:rsid w:val="00351857"/>
    <w:rsid w:val="00353145"/>
    <w:rsid w:val="003540C9"/>
    <w:rsid w:val="00371B89"/>
    <w:rsid w:val="00375368"/>
    <w:rsid w:val="00375C13"/>
    <w:rsid w:val="00377D04"/>
    <w:rsid w:val="00381335"/>
    <w:rsid w:val="00381960"/>
    <w:rsid w:val="00382DB8"/>
    <w:rsid w:val="00392976"/>
    <w:rsid w:val="003956F3"/>
    <w:rsid w:val="00396A76"/>
    <w:rsid w:val="003A62C7"/>
    <w:rsid w:val="003B20C3"/>
    <w:rsid w:val="003B63B8"/>
    <w:rsid w:val="003C0030"/>
    <w:rsid w:val="003C0121"/>
    <w:rsid w:val="003C38A5"/>
    <w:rsid w:val="003C4265"/>
    <w:rsid w:val="003C4805"/>
    <w:rsid w:val="003C49F9"/>
    <w:rsid w:val="003C5F01"/>
    <w:rsid w:val="003D1172"/>
    <w:rsid w:val="003E1A4F"/>
    <w:rsid w:val="003E2D42"/>
    <w:rsid w:val="003E6E33"/>
    <w:rsid w:val="003F57EA"/>
    <w:rsid w:val="00407193"/>
    <w:rsid w:val="004075E7"/>
    <w:rsid w:val="0041278C"/>
    <w:rsid w:val="0041697C"/>
    <w:rsid w:val="004311AB"/>
    <w:rsid w:val="0043471A"/>
    <w:rsid w:val="00445542"/>
    <w:rsid w:val="00445DBD"/>
    <w:rsid w:val="00450595"/>
    <w:rsid w:val="0045754B"/>
    <w:rsid w:val="00457609"/>
    <w:rsid w:val="00461B2B"/>
    <w:rsid w:val="004638D9"/>
    <w:rsid w:val="00465238"/>
    <w:rsid w:val="00480ECD"/>
    <w:rsid w:val="004956A8"/>
    <w:rsid w:val="004A414B"/>
    <w:rsid w:val="004A6AAE"/>
    <w:rsid w:val="004B3FAF"/>
    <w:rsid w:val="004B55B1"/>
    <w:rsid w:val="004D2268"/>
    <w:rsid w:val="004D493D"/>
    <w:rsid w:val="004D6CF6"/>
    <w:rsid w:val="004E1417"/>
    <w:rsid w:val="004E40F1"/>
    <w:rsid w:val="005062DE"/>
    <w:rsid w:val="005107FD"/>
    <w:rsid w:val="0051366A"/>
    <w:rsid w:val="00514B43"/>
    <w:rsid w:val="0051775B"/>
    <w:rsid w:val="00517BDA"/>
    <w:rsid w:val="005214EA"/>
    <w:rsid w:val="00521F58"/>
    <w:rsid w:val="00526EAD"/>
    <w:rsid w:val="005300A9"/>
    <w:rsid w:val="0054120A"/>
    <w:rsid w:val="005456A7"/>
    <w:rsid w:val="0055038B"/>
    <w:rsid w:val="0055607A"/>
    <w:rsid w:val="00563AD6"/>
    <w:rsid w:val="005719E3"/>
    <w:rsid w:val="00576DA1"/>
    <w:rsid w:val="0059531E"/>
    <w:rsid w:val="005B0E21"/>
    <w:rsid w:val="005B18A8"/>
    <w:rsid w:val="005B209F"/>
    <w:rsid w:val="005B36A2"/>
    <w:rsid w:val="005C0835"/>
    <w:rsid w:val="005C619F"/>
    <w:rsid w:val="005D2084"/>
    <w:rsid w:val="005D446E"/>
    <w:rsid w:val="005E7779"/>
    <w:rsid w:val="005F2B14"/>
    <w:rsid w:val="005F2BB2"/>
    <w:rsid w:val="005F653E"/>
    <w:rsid w:val="0060339F"/>
    <w:rsid w:val="006112E7"/>
    <w:rsid w:val="0062131F"/>
    <w:rsid w:val="006248FF"/>
    <w:rsid w:val="00635D0A"/>
    <w:rsid w:val="006460A8"/>
    <w:rsid w:val="0065160B"/>
    <w:rsid w:val="00655DC5"/>
    <w:rsid w:val="00657582"/>
    <w:rsid w:val="00657C30"/>
    <w:rsid w:val="006601A3"/>
    <w:rsid w:val="00663C96"/>
    <w:rsid w:val="00667897"/>
    <w:rsid w:val="00676FED"/>
    <w:rsid w:val="006860E1"/>
    <w:rsid w:val="0069066D"/>
    <w:rsid w:val="00690C5B"/>
    <w:rsid w:val="00692246"/>
    <w:rsid w:val="00696A2D"/>
    <w:rsid w:val="00697F47"/>
    <w:rsid w:val="006A442B"/>
    <w:rsid w:val="006B050D"/>
    <w:rsid w:val="006C035D"/>
    <w:rsid w:val="006C39E5"/>
    <w:rsid w:val="006C7B1D"/>
    <w:rsid w:val="006E0D5B"/>
    <w:rsid w:val="006E3C8E"/>
    <w:rsid w:val="006E6C1F"/>
    <w:rsid w:val="006F30D2"/>
    <w:rsid w:val="006F41F9"/>
    <w:rsid w:val="006F5682"/>
    <w:rsid w:val="00701356"/>
    <w:rsid w:val="007064A8"/>
    <w:rsid w:val="00714888"/>
    <w:rsid w:val="00724872"/>
    <w:rsid w:val="007414B0"/>
    <w:rsid w:val="00746E4C"/>
    <w:rsid w:val="007538E8"/>
    <w:rsid w:val="007566F7"/>
    <w:rsid w:val="007569C5"/>
    <w:rsid w:val="007572A6"/>
    <w:rsid w:val="007621C4"/>
    <w:rsid w:val="00767967"/>
    <w:rsid w:val="007A4BBE"/>
    <w:rsid w:val="007A5453"/>
    <w:rsid w:val="007A71EA"/>
    <w:rsid w:val="007B1016"/>
    <w:rsid w:val="007B7315"/>
    <w:rsid w:val="007C3CE8"/>
    <w:rsid w:val="007D5CC3"/>
    <w:rsid w:val="007E271F"/>
    <w:rsid w:val="007E49FC"/>
    <w:rsid w:val="007E6C4C"/>
    <w:rsid w:val="007F6052"/>
    <w:rsid w:val="008002E1"/>
    <w:rsid w:val="0080531D"/>
    <w:rsid w:val="00807754"/>
    <w:rsid w:val="00815C89"/>
    <w:rsid w:val="008166A9"/>
    <w:rsid w:val="00816DB3"/>
    <w:rsid w:val="0082278D"/>
    <w:rsid w:val="00824680"/>
    <w:rsid w:val="00824E64"/>
    <w:rsid w:val="0083107B"/>
    <w:rsid w:val="008366DE"/>
    <w:rsid w:val="008455C2"/>
    <w:rsid w:val="00852DFE"/>
    <w:rsid w:val="008549FE"/>
    <w:rsid w:val="0085501E"/>
    <w:rsid w:val="00862FB2"/>
    <w:rsid w:val="0086370A"/>
    <w:rsid w:val="00864C20"/>
    <w:rsid w:val="00864D18"/>
    <w:rsid w:val="0087373F"/>
    <w:rsid w:val="0087403E"/>
    <w:rsid w:val="00876C55"/>
    <w:rsid w:val="00882197"/>
    <w:rsid w:val="00884A2A"/>
    <w:rsid w:val="00890A76"/>
    <w:rsid w:val="0089790D"/>
    <w:rsid w:val="008979D1"/>
    <w:rsid w:val="00897F7F"/>
    <w:rsid w:val="008A4B6F"/>
    <w:rsid w:val="008A6F37"/>
    <w:rsid w:val="008B027E"/>
    <w:rsid w:val="008B06EC"/>
    <w:rsid w:val="008B306E"/>
    <w:rsid w:val="008C31EE"/>
    <w:rsid w:val="008E2C77"/>
    <w:rsid w:val="008E4557"/>
    <w:rsid w:val="008F1287"/>
    <w:rsid w:val="008F2321"/>
    <w:rsid w:val="008F4298"/>
    <w:rsid w:val="00903063"/>
    <w:rsid w:val="0090621C"/>
    <w:rsid w:val="009209A5"/>
    <w:rsid w:val="009214DD"/>
    <w:rsid w:val="00941EF3"/>
    <w:rsid w:val="009557F4"/>
    <w:rsid w:val="009611AC"/>
    <w:rsid w:val="00963FF9"/>
    <w:rsid w:val="00967AF7"/>
    <w:rsid w:val="009720A7"/>
    <w:rsid w:val="00974607"/>
    <w:rsid w:val="0098110B"/>
    <w:rsid w:val="00981EA4"/>
    <w:rsid w:val="00981FE3"/>
    <w:rsid w:val="009836BC"/>
    <w:rsid w:val="009B2304"/>
    <w:rsid w:val="009B56BD"/>
    <w:rsid w:val="009B64D1"/>
    <w:rsid w:val="009C022E"/>
    <w:rsid w:val="009C1388"/>
    <w:rsid w:val="009C3ADB"/>
    <w:rsid w:val="009E0D51"/>
    <w:rsid w:val="009E2096"/>
    <w:rsid w:val="009E49C1"/>
    <w:rsid w:val="009E62D5"/>
    <w:rsid w:val="009F441E"/>
    <w:rsid w:val="009F7BEF"/>
    <w:rsid w:val="00A0116C"/>
    <w:rsid w:val="00A073AF"/>
    <w:rsid w:val="00A13472"/>
    <w:rsid w:val="00A23FA2"/>
    <w:rsid w:val="00A252EF"/>
    <w:rsid w:val="00A32621"/>
    <w:rsid w:val="00A355FE"/>
    <w:rsid w:val="00A408B2"/>
    <w:rsid w:val="00A534E5"/>
    <w:rsid w:val="00A535FD"/>
    <w:rsid w:val="00A53DA1"/>
    <w:rsid w:val="00A54C8E"/>
    <w:rsid w:val="00A62C5C"/>
    <w:rsid w:val="00A6540C"/>
    <w:rsid w:val="00A65E45"/>
    <w:rsid w:val="00A6713B"/>
    <w:rsid w:val="00A73A3C"/>
    <w:rsid w:val="00A759C1"/>
    <w:rsid w:val="00A800D1"/>
    <w:rsid w:val="00A850BB"/>
    <w:rsid w:val="00A914F6"/>
    <w:rsid w:val="00AB0567"/>
    <w:rsid w:val="00AB3622"/>
    <w:rsid w:val="00AB5444"/>
    <w:rsid w:val="00AC13EA"/>
    <w:rsid w:val="00AC4062"/>
    <w:rsid w:val="00AC5188"/>
    <w:rsid w:val="00AD1222"/>
    <w:rsid w:val="00AD47AB"/>
    <w:rsid w:val="00AD5FD4"/>
    <w:rsid w:val="00AE0F8D"/>
    <w:rsid w:val="00AE3929"/>
    <w:rsid w:val="00AE4262"/>
    <w:rsid w:val="00AF0032"/>
    <w:rsid w:val="00AF1BB9"/>
    <w:rsid w:val="00AF2E6D"/>
    <w:rsid w:val="00B02AAE"/>
    <w:rsid w:val="00B02D8E"/>
    <w:rsid w:val="00B07470"/>
    <w:rsid w:val="00B159F7"/>
    <w:rsid w:val="00B236C2"/>
    <w:rsid w:val="00B23830"/>
    <w:rsid w:val="00B244C9"/>
    <w:rsid w:val="00B24ABC"/>
    <w:rsid w:val="00B31C57"/>
    <w:rsid w:val="00B41704"/>
    <w:rsid w:val="00B42BF9"/>
    <w:rsid w:val="00B45168"/>
    <w:rsid w:val="00B60F74"/>
    <w:rsid w:val="00B64C24"/>
    <w:rsid w:val="00B65909"/>
    <w:rsid w:val="00B7632E"/>
    <w:rsid w:val="00B77BC9"/>
    <w:rsid w:val="00B82FBC"/>
    <w:rsid w:val="00B8558F"/>
    <w:rsid w:val="00B861B0"/>
    <w:rsid w:val="00B9041B"/>
    <w:rsid w:val="00B9125F"/>
    <w:rsid w:val="00B9375A"/>
    <w:rsid w:val="00B94508"/>
    <w:rsid w:val="00B94873"/>
    <w:rsid w:val="00B96192"/>
    <w:rsid w:val="00B97914"/>
    <w:rsid w:val="00BA01C2"/>
    <w:rsid w:val="00BA2D26"/>
    <w:rsid w:val="00BA47D5"/>
    <w:rsid w:val="00BA6F4C"/>
    <w:rsid w:val="00BC08B2"/>
    <w:rsid w:val="00BC3E0A"/>
    <w:rsid w:val="00BC632E"/>
    <w:rsid w:val="00BF3643"/>
    <w:rsid w:val="00BF4785"/>
    <w:rsid w:val="00BF7D4F"/>
    <w:rsid w:val="00C01BED"/>
    <w:rsid w:val="00C32BEC"/>
    <w:rsid w:val="00C35580"/>
    <w:rsid w:val="00C36904"/>
    <w:rsid w:val="00C406F8"/>
    <w:rsid w:val="00C74322"/>
    <w:rsid w:val="00C75AA2"/>
    <w:rsid w:val="00C767AD"/>
    <w:rsid w:val="00C833E8"/>
    <w:rsid w:val="00C951E8"/>
    <w:rsid w:val="00CA1F20"/>
    <w:rsid w:val="00CC0719"/>
    <w:rsid w:val="00CC405E"/>
    <w:rsid w:val="00CD4C7C"/>
    <w:rsid w:val="00CD4C8B"/>
    <w:rsid w:val="00CE5A40"/>
    <w:rsid w:val="00CF22F1"/>
    <w:rsid w:val="00CF3067"/>
    <w:rsid w:val="00CF6FB0"/>
    <w:rsid w:val="00CF7C95"/>
    <w:rsid w:val="00D04AA3"/>
    <w:rsid w:val="00D04B54"/>
    <w:rsid w:val="00D3259F"/>
    <w:rsid w:val="00D33F8E"/>
    <w:rsid w:val="00D362CA"/>
    <w:rsid w:val="00D41ED4"/>
    <w:rsid w:val="00D47FA2"/>
    <w:rsid w:val="00D617BC"/>
    <w:rsid w:val="00D61822"/>
    <w:rsid w:val="00D74147"/>
    <w:rsid w:val="00D805AD"/>
    <w:rsid w:val="00D810C7"/>
    <w:rsid w:val="00D81134"/>
    <w:rsid w:val="00D83B1E"/>
    <w:rsid w:val="00D849C2"/>
    <w:rsid w:val="00D84EE2"/>
    <w:rsid w:val="00D8566B"/>
    <w:rsid w:val="00D9361C"/>
    <w:rsid w:val="00DA3C8C"/>
    <w:rsid w:val="00DA487E"/>
    <w:rsid w:val="00DA61EE"/>
    <w:rsid w:val="00DB1D5A"/>
    <w:rsid w:val="00DB4F05"/>
    <w:rsid w:val="00DB696D"/>
    <w:rsid w:val="00DC177A"/>
    <w:rsid w:val="00DC53C5"/>
    <w:rsid w:val="00DD2A53"/>
    <w:rsid w:val="00DD6257"/>
    <w:rsid w:val="00DE241A"/>
    <w:rsid w:val="00DF3273"/>
    <w:rsid w:val="00DF6A35"/>
    <w:rsid w:val="00DF72CA"/>
    <w:rsid w:val="00E10295"/>
    <w:rsid w:val="00E1053C"/>
    <w:rsid w:val="00E277BB"/>
    <w:rsid w:val="00E35A76"/>
    <w:rsid w:val="00E4046D"/>
    <w:rsid w:val="00E4169B"/>
    <w:rsid w:val="00E570C2"/>
    <w:rsid w:val="00E62E2B"/>
    <w:rsid w:val="00E647B4"/>
    <w:rsid w:val="00E654D0"/>
    <w:rsid w:val="00E67FD4"/>
    <w:rsid w:val="00E71705"/>
    <w:rsid w:val="00E72FBA"/>
    <w:rsid w:val="00E97342"/>
    <w:rsid w:val="00EA1C6C"/>
    <w:rsid w:val="00EA360E"/>
    <w:rsid w:val="00EC11BF"/>
    <w:rsid w:val="00EC23FB"/>
    <w:rsid w:val="00EC575F"/>
    <w:rsid w:val="00EC7260"/>
    <w:rsid w:val="00EE489C"/>
    <w:rsid w:val="00EF2BB4"/>
    <w:rsid w:val="00F032C4"/>
    <w:rsid w:val="00F11D39"/>
    <w:rsid w:val="00F400AD"/>
    <w:rsid w:val="00F519C9"/>
    <w:rsid w:val="00F52E1A"/>
    <w:rsid w:val="00F54B35"/>
    <w:rsid w:val="00F55E94"/>
    <w:rsid w:val="00F64E19"/>
    <w:rsid w:val="00F7261A"/>
    <w:rsid w:val="00F72E13"/>
    <w:rsid w:val="00F73D9A"/>
    <w:rsid w:val="00F7524E"/>
    <w:rsid w:val="00F82B9D"/>
    <w:rsid w:val="00F84196"/>
    <w:rsid w:val="00F9575F"/>
    <w:rsid w:val="00FB39C5"/>
    <w:rsid w:val="00FC315F"/>
    <w:rsid w:val="00FE06EB"/>
    <w:rsid w:val="00FE5315"/>
    <w:rsid w:val="00FF2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8B2"/>
    <w:pPr>
      <w:spacing w:before="120" w:after="120" w:line="392"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08B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408B2"/>
    <w:rPr>
      <w:rFonts w:ascii="Times New Roman" w:eastAsia="Times New Roman" w:hAnsi="Times New Roman" w:cs="Times New Roman"/>
      <w:sz w:val="24"/>
      <w:szCs w:val="24"/>
    </w:rPr>
  </w:style>
  <w:style w:type="paragraph" w:styleId="ListParagraph">
    <w:name w:val="List Paragraph"/>
    <w:basedOn w:val="Normal"/>
    <w:uiPriority w:val="34"/>
    <w:qFormat/>
    <w:rsid w:val="00057F4C"/>
    <w:pPr>
      <w:ind w:left="720"/>
      <w:contextualSpacing/>
    </w:pPr>
  </w:style>
  <w:style w:type="paragraph" w:styleId="BalloonText">
    <w:name w:val="Balloon Text"/>
    <w:basedOn w:val="Normal"/>
    <w:link w:val="BalloonTextChar"/>
    <w:uiPriority w:val="99"/>
    <w:semiHidden/>
    <w:unhideWhenUsed/>
    <w:rsid w:val="00A62C5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C5C"/>
    <w:rPr>
      <w:rFonts w:ascii="Tahoma" w:eastAsia="Times New Roman" w:hAnsi="Tahoma" w:cs="Tahoma"/>
      <w:sz w:val="16"/>
      <w:szCs w:val="16"/>
    </w:rPr>
  </w:style>
  <w:style w:type="paragraph" w:styleId="Footer">
    <w:name w:val="footer"/>
    <w:basedOn w:val="Normal"/>
    <w:link w:val="FooterChar"/>
    <w:uiPriority w:val="99"/>
    <w:unhideWhenUsed/>
    <w:rsid w:val="002B52A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B52A9"/>
    <w:rPr>
      <w:rFonts w:ascii="Times New Roman" w:eastAsia="Times New Roman" w:hAnsi="Times New Roman" w:cs="Times New Roman"/>
      <w:sz w:val="24"/>
      <w:szCs w:val="24"/>
    </w:rPr>
  </w:style>
  <w:style w:type="paragraph" w:styleId="NormalWeb">
    <w:name w:val="Normal (Web)"/>
    <w:basedOn w:val="Normal"/>
    <w:uiPriority w:val="99"/>
    <w:unhideWhenUsed/>
    <w:rsid w:val="004075E7"/>
    <w:pPr>
      <w:spacing w:before="100" w:beforeAutospacing="1" w:after="100" w:afterAutospacing="1" w:line="240" w:lineRule="auto"/>
      <w:jc w:val="left"/>
    </w:pPr>
  </w:style>
  <w:style w:type="character" w:styleId="Hyperlink">
    <w:name w:val="Hyperlink"/>
    <w:basedOn w:val="DefaultParagraphFont"/>
    <w:uiPriority w:val="99"/>
    <w:semiHidden/>
    <w:unhideWhenUsed/>
    <w:rsid w:val="004075E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8B2"/>
    <w:pPr>
      <w:spacing w:before="120" w:after="120" w:line="392"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08B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408B2"/>
    <w:rPr>
      <w:rFonts w:ascii="Times New Roman" w:eastAsia="Times New Roman" w:hAnsi="Times New Roman" w:cs="Times New Roman"/>
      <w:sz w:val="24"/>
      <w:szCs w:val="24"/>
    </w:rPr>
  </w:style>
  <w:style w:type="paragraph" w:styleId="ListParagraph">
    <w:name w:val="List Paragraph"/>
    <w:basedOn w:val="Normal"/>
    <w:uiPriority w:val="34"/>
    <w:qFormat/>
    <w:rsid w:val="00057F4C"/>
    <w:pPr>
      <w:ind w:left="720"/>
      <w:contextualSpacing/>
    </w:pPr>
  </w:style>
  <w:style w:type="paragraph" w:styleId="BalloonText">
    <w:name w:val="Balloon Text"/>
    <w:basedOn w:val="Normal"/>
    <w:link w:val="BalloonTextChar"/>
    <w:uiPriority w:val="99"/>
    <w:semiHidden/>
    <w:unhideWhenUsed/>
    <w:rsid w:val="00A62C5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C5C"/>
    <w:rPr>
      <w:rFonts w:ascii="Tahoma" w:eastAsia="Times New Roman" w:hAnsi="Tahoma" w:cs="Tahoma"/>
      <w:sz w:val="16"/>
      <w:szCs w:val="16"/>
    </w:rPr>
  </w:style>
  <w:style w:type="paragraph" w:styleId="Footer">
    <w:name w:val="footer"/>
    <w:basedOn w:val="Normal"/>
    <w:link w:val="FooterChar"/>
    <w:uiPriority w:val="99"/>
    <w:unhideWhenUsed/>
    <w:rsid w:val="002B52A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B52A9"/>
    <w:rPr>
      <w:rFonts w:ascii="Times New Roman" w:eastAsia="Times New Roman" w:hAnsi="Times New Roman" w:cs="Times New Roman"/>
      <w:sz w:val="24"/>
      <w:szCs w:val="24"/>
    </w:rPr>
  </w:style>
  <w:style w:type="paragraph" w:styleId="NormalWeb">
    <w:name w:val="Normal (Web)"/>
    <w:basedOn w:val="Normal"/>
    <w:uiPriority w:val="99"/>
    <w:unhideWhenUsed/>
    <w:rsid w:val="004075E7"/>
    <w:pPr>
      <w:spacing w:before="100" w:beforeAutospacing="1" w:after="100" w:afterAutospacing="1" w:line="240" w:lineRule="auto"/>
      <w:jc w:val="left"/>
    </w:pPr>
  </w:style>
  <w:style w:type="character" w:styleId="Hyperlink">
    <w:name w:val="Hyperlink"/>
    <w:basedOn w:val="DefaultParagraphFont"/>
    <w:uiPriority w:val="99"/>
    <w:semiHidden/>
    <w:unhideWhenUsed/>
    <w:rsid w:val="004075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56130-4660-4244-BFCD-0F6B6666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2276</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ismail - [2010]</cp:lastModifiedBy>
  <cp:revision>2</cp:revision>
  <cp:lastPrinted>2025-03-11T04:08:00Z</cp:lastPrinted>
  <dcterms:created xsi:type="dcterms:W3CDTF">2025-03-18T12:04:00Z</dcterms:created>
  <dcterms:modified xsi:type="dcterms:W3CDTF">2025-03-18T12:04:00Z</dcterms:modified>
</cp:coreProperties>
</file>